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44" w:rsidRPr="00B03FAF" w:rsidRDefault="00663C44" w:rsidP="00663C44">
      <w:pPr>
        <w:widowControl/>
        <w:snapToGrid w:val="0"/>
        <w:spacing w:line="360" w:lineRule="auto"/>
        <w:jc w:val="center"/>
        <w:rPr>
          <w:rFonts w:ascii="Times New Roman" w:hAnsi="Times New Roman" w:cs="Arial"/>
          <w:b/>
          <w:bCs/>
          <w:kern w:val="0"/>
          <w:sz w:val="28"/>
          <w:szCs w:val="24"/>
        </w:rPr>
      </w:pPr>
      <w:r w:rsidRPr="00B03FAF">
        <w:rPr>
          <w:rFonts w:ascii="Times New Roman" w:hAnsi="Times New Roman" w:cs="Arial"/>
          <w:b/>
          <w:bCs/>
          <w:kern w:val="0"/>
          <w:sz w:val="28"/>
          <w:szCs w:val="24"/>
        </w:rPr>
        <w:t>201</w:t>
      </w:r>
      <w:r w:rsidR="00744569">
        <w:rPr>
          <w:rFonts w:ascii="Times New Roman" w:hAnsi="Times New Roman" w:cs="Arial" w:hint="eastAsia"/>
          <w:b/>
          <w:bCs/>
          <w:kern w:val="0"/>
          <w:sz w:val="28"/>
          <w:szCs w:val="24"/>
        </w:rPr>
        <w:t>5</w:t>
      </w:r>
      <w:r w:rsidRPr="00B03FAF">
        <w:rPr>
          <w:rFonts w:ascii="Times New Roman" w:hAnsi="Arial" w:cs="宋体" w:hint="eastAsia"/>
          <w:b/>
          <w:bCs/>
          <w:kern w:val="0"/>
          <w:sz w:val="28"/>
          <w:szCs w:val="24"/>
        </w:rPr>
        <w:t>高等学校外语学科中青年骨干教师高级研修班</w:t>
      </w:r>
    </w:p>
    <w:p w:rsidR="00663C44" w:rsidRPr="00372DFC" w:rsidRDefault="00663C44" w:rsidP="00865FF9">
      <w:pPr>
        <w:widowControl/>
        <w:snapToGrid w:val="0"/>
        <w:spacing w:afterLines="50" w:line="360" w:lineRule="auto"/>
        <w:jc w:val="center"/>
        <w:rPr>
          <w:rFonts w:ascii="Times New Roman" w:hAnsi="Times New Roman" w:cs="Arial"/>
          <w:kern w:val="0"/>
          <w:sz w:val="24"/>
          <w:szCs w:val="24"/>
        </w:rPr>
      </w:pPr>
      <w:r w:rsidRPr="00372DFC">
        <w:rPr>
          <w:rFonts w:ascii="Times New Roman" w:hAnsi="Arial" w:cs="宋体" w:hint="eastAsia"/>
          <w:kern w:val="0"/>
          <w:sz w:val="24"/>
          <w:szCs w:val="24"/>
        </w:rPr>
        <w:t>（按主题类别排序）</w:t>
      </w:r>
    </w:p>
    <w:p w:rsidR="00F50A86" w:rsidRPr="00F50A86" w:rsidRDefault="00F50A86" w:rsidP="00865FF9">
      <w:pPr>
        <w:widowControl/>
        <w:spacing w:beforeLines="100" w:afterLines="50"/>
        <w:jc w:val="left"/>
        <w:rPr>
          <w:rFonts w:ascii="Times New Roman" w:hAnsi="Arial" w:cs="宋体"/>
          <w:b/>
          <w:bCs/>
          <w:color w:val="0000FF"/>
          <w:kern w:val="0"/>
          <w:sz w:val="24"/>
          <w:szCs w:val="24"/>
        </w:rPr>
      </w:pPr>
      <w:r w:rsidRPr="00F50A86">
        <w:rPr>
          <w:rFonts w:ascii="Times New Roman" w:hAnsi="Arial" w:cs="宋体" w:hint="eastAsia"/>
          <w:b/>
          <w:bCs/>
          <w:color w:val="0000FF"/>
          <w:kern w:val="0"/>
          <w:sz w:val="24"/>
          <w:szCs w:val="24"/>
        </w:rPr>
        <w:t>一、教学方法类课程</w:t>
      </w:r>
    </w:p>
    <w:tbl>
      <w:tblPr>
        <w:tblStyle w:val="ae"/>
        <w:tblW w:w="9452" w:type="dxa"/>
        <w:jc w:val="center"/>
        <w:tblInd w:w="489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3122"/>
        <w:gridCol w:w="3969"/>
        <w:gridCol w:w="1175"/>
        <w:gridCol w:w="1186"/>
      </w:tblGrid>
      <w:tr w:rsidR="00F50A86" w:rsidRPr="00646BAF" w:rsidTr="002A1CE8">
        <w:trPr>
          <w:trHeight w:val="510"/>
          <w:jc w:val="center"/>
        </w:trPr>
        <w:tc>
          <w:tcPr>
            <w:tcW w:w="3122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F50A86" w:rsidRPr="00646BAF" w:rsidRDefault="00F50A86" w:rsidP="001C3B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>研修主题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F50A86" w:rsidRPr="00646BAF" w:rsidRDefault="00F50A86" w:rsidP="001C3BAE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>研修内容</w:t>
            </w:r>
          </w:p>
        </w:tc>
        <w:tc>
          <w:tcPr>
            <w:tcW w:w="1175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F50A86" w:rsidRPr="00646BAF" w:rsidRDefault="00F50A86" w:rsidP="001C3BAE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>主讲人</w:t>
            </w:r>
          </w:p>
        </w:tc>
        <w:tc>
          <w:tcPr>
            <w:tcW w:w="1186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F50A86" w:rsidRPr="00646BAF" w:rsidRDefault="00F50A86" w:rsidP="001C3BAE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</w:tr>
      <w:tr w:rsidR="00F50A86" w:rsidRPr="00646BAF" w:rsidTr="002A1CE8">
        <w:trPr>
          <w:trHeight w:val="510"/>
          <w:jc w:val="center"/>
        </w:trPr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50A86" w:rsidRPr="00646BAF" w:rsidRDefault="00F50A86" w:rsidP="001C3BAE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372DFC">
              <w:rPr>
                <w:rFonts w:ascii="Times New Roman" w:hAnsi="Times New Roman" w:cs="宋体" w:hint="eastAsia"/>
                <w:b/>
                <w:bCs/>
                <w:color w:val="FF0000"/>
                <w:kern w:val="0"/>
                <w:sz w:val="28"/>
              </w:rPr>
              <w:t>*</w:t>
            </w:r>
            <w:r w:rsidRPr="00646BAF">
              <w:rPr>
                <w:rFonts w:ascii="Times New Roman" w:hAnsi="Times New Roman" w:hint="eastAsia"/>
                <w:b/>
                <w:sz w:val="18"/>
                <w:szCs w:val="18"/>
              </w:rPr>
              <w:t>英语演讲课程设计与教学方法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F50A86" w:rsidRPr="00646BAF" w:rsidRDefault="00F50A86" w:rsidP="001C3BAE">
            <w:pPr>
              <w:rPr>
                <w:rFonts w:ascii="Times New Roman" w:hAnsi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系</w:t>
            </w:r>
            <w:r w:rsidRPr="00646BAF">
              <w:rPr>
                <w:rFonts w:ascii="Times New Roman" w:hAnsi="Times New Roman" w:cs="宋体"/>
                <w:kern w:val="0"/>
                <w:sz w:val="18"/>
                <w:szCs w:val="18"/>
              </w:rPr>
              <w:t>统讲解英语演讲课程的教学理念、课程设计、教学方法、评价模式等，结合示范课，指导教师提高演讲教学效果，培养学生语言和思辨能力，同时介绍演讲教学方面的研究。</w:t>
            </w: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50A86" w:rsidRPr="00646BAF" w:rsidRDefault="00F50A86" w:rsidP="001C3BAE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  <w:t>Stephen E. Lucas</w:t>
            </w:r>
            <w:r w:rsidRPr="00646BAF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50A86" w:rsidRPr="00646BAF" w:rsidRDefault="002423F3" w:rsidP="001C3BA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F50A86" w:rsidRPr="00646BAF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9E7FF9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16-17</w:t>
            </w:r>
            <w:r w:rsidR="009E7FF9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F2393C" w:rsidRPr="00646BAF" w:rsidTr="002A1CE8">
        <w:trPr>
          <w:trHeight w:val="510"/>
          <w:jc w:val="center"/>
        </w:trPr>
        <w:tc>
          <w:tcPr>
            <w:tcW w:w="3122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F50A86" w:rsidRPr="00646BAF" w:rsidRDefault="00F50A86" w:rsidP="001C3BAE">
            <w:pPr>
              <w:widowControl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hint="eastAsia"/>
                <w:b/>
                <w:sz w:val="18"/>
                <w:szCs w:val="18"/>
              </w:rPr>
              <w:t>学术英语课程设计与教学方法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F50A86" w:rsidRPr="00646BAF" w:rsidRDefault="00F50A86" w:rsidP="001C3BAE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讲解课程设置理念与原则，结合学术英语课程范例，系统探讨学术英语课程的教学目标、教学内容、教学方法与评估模式，为高校学术英语课程的设置与实施提供指导。</w:t>
            </w:r>
          </w:p>
        </w:tc>
        <w:tc>
          <w:tcPr>
            <w:tcW w:w="1175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F50A86" w:rsidRPr="00646BAF" w:rsidRDefault="00B4069E" w:rsidP="001C3BAE">
            <w:pPr>
              <w:widowControl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hyperlink r:id="rId7" w:history="1">
              <w:r w:rsidR="00F50A86" w:rsidRPr="00646BAF">
                <w:rPr>
                  <w:rFonts w:ascii="Times New Roman" w:hAnsi="Times New Roman" w:cs="宋体"/>
                  <w:kern w:val="0"/>
                  <w:sz w:val="18"/>
                  <w:szCs w:val="18"/>
                </w:rPr>
                <w:t>季佩英</w:t>
              </w:r>
            </w:hyperlink>
            <w:r w:rsidR="00F50A86" w:rsidRPr="00646BAF">
              <w:rPr>
                <w:rFonts w:ascii="Times New Roman" w:hAnsi="Times New Roman" w:cs="宋体"/>
                <w:kern w:val="0"/>
                <w:sz w:val="18"/>
                <w:szCs w:val="18"/>
              </w:rPr>
              <w:t>、</w:t>
            </w:r>
          </w:p>
          <w:p w:rsidR="00F50A86" w:rsidRPr="00646BAF" w:rsidRDefault="00B4069E" w:rsidP="001C3BAE">
            <w:pPr>
              <w:widowControl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hyperlink r:id="rId8" w:history="1">
              <w:r w:rsidR="00F50A86" w:rsidRPr="00646BAF">
                <w:rPr>
                  <w:rFonts w:ascii="Times New Roman" w:hAnsi="Times New Roman" w:cs="宋体"/>
                  <w:kern w:val="0"/>
                  <w:sz w:val="18"/>
                  <w:szCs w:val="18"/>
                </w:rPr>
                <w:t>高艳</w:t>
              </w:r>
            </w:hyperlink>
            <w:r w:rsidR="00F50A86"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1186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F50A86" w:rsidRPr="00646BAF" w:rsidRDefault="00F50A86" w:rsidP="002423F3">
            <w:pPr>
              <w:widowControl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646BAF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2423F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</w:t>
            </w:r>
            <w:r w:rsidRPr="00646BAF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-</w:t>
            </w:r>
            <w:r w:rsidR="002423F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</w:t>
            </w:r>
            <w:r w:rsidRPr="00646BAF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F2393C" w:rsidRPr="00646BAF" w:rsidTr="002A1CE8">
        <w:trPr>
          <w:trHeight w:val="510"/>
          <w:jc w:val="center"/>
        </w:trPr>
        <w:tc>
          <w:tcPr>
            <w:tcW w:w="3122" w:type="dxa"/>
            <w:shd w:val="clear" w:color="auto" w:fill="FFFFFF" w:themeFill="background1"/>
            <w:vAlign w:val="center"/>
          </w:tcPr>
          <w:p w:rsidR="00F50A86" w:rsidRPr="00646BAF" w:rsidRDefault="00F50A86" w:rsidP="001C3BAE">
            <w:pPr>
              <w:widowControl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hint="eastAsia"/>
                <w:b/>
                <w:sz w:val="18"/>
                <w:szCs w:val="18"/>
              </w:rPr>
              <w:t>商务英语课程设计与教学方法</w:t>
            </w:r>
          </w:p>
        </w:tc>
        <w:tc>
          <w:tcPr>
            <w:tcW w:w="3969" w:type="dxa"/>
            <w:shd w:val="clear" w:color="auto" w:fill="FFFFFF" w:themeFill="background1"/>
          </w:tcPr>
          <w:p w:rsidR="00F50A86" w:rsidRPr="00646BAF" w:rsidRDefault="00F50A86" w:rsidP="001C3BAE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  <w:t>结合高校商务英语专业的最新发展，讲解商务英语课程设置理念与原则，探讨商务英语课程的教学目标、教学内容、教学方法与评估模式，为高校商务英语课程体系的设置与教学提供指导</w:t>
            </w:r>
            <w:r w:rsidRPr="00646BAF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F50A86" w:rsidRPr="00646BAF" w:rsidRDefault="00B4069E" w:rsidP="001C3BAE">
            <w:pPr>
              <w:widowControl/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</w:pPr>
            <w:hyperlink r:id="rId9" w:history="1">
              <w:r w:rsidR="00F50A86" w:rsidRPr="00646BAF">
                <w:rPr>
                  <w:rStyle w:val="a3"/>
                  <w:rFonts w:ascii="Times New Roman" w:hAnsi="Times New Roman" w:cs="宋体"/>
                  <w:bCs/>
                  <w:color w:val="auto"/>
                  <w:kern w:val="0"/>
                  <w:sz w:val="18"/>
                  <w:szCs w:val="18"/>
                </w:rPr>
                <w:t>叶兴国</w:t>
              </w:r>
            </w:hyperlink>
            <w:r w:rsidR="00F50A86" w:rsidRPr="00646BAF"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  <w:t>、</w:t>
            </w:r>
          </w:p>
          <w:p w:rsidR="00F50A86" w:rsidRPr="00646BAF" w:rsidRDefault="00B4069E" w:rsidP="001C3BAE">
            <w:pPr>
              <w:widowControl/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</w:pPr>
            <w:hyperlink r:id="rId10" w:history="1">
              <w:r w:rsidR="00F50A86" w:rsidRPr="00646BAF">
                <w:rPr>
                  <w:rStyle w:val="a3"/>
                  <w:rFonts w:ascii="Times New Roman" w:hAnsi="Times New Roman" w:cs="宋体"/>
                  <w:bCs/>
                  <w:color w:val="auto"/>
                  <w:kern w:val="0"/>
                  <w:sz w:val="18"/>
                  <w:szCs w:val="18"/>
                </w:rPr>
                <w:t>王立非</w:t>
              </w:r>
            </w:hyperlink>
            <w:r w:rsidR="00F50A86" w:rsidRPr="00646BAF">
              <w:rPr>
                <w:rFonts w:ascii="Times New Roman" w:hAnsi="Times New Roman" w:cs="宋体" w:hint="eastAsia"/>
                <w:bCs/>
                <w:kern w:val="0"/>
                <w:sz w:val="18"/>
                <w:szCs w:val="18"/>
              </w:rPr>
              <w:t>等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F50A86" w:rsidRPr="00154BFD" w:rsidRDefault="00431AE6" w:rsidP="00A22A16">
            <w:pPr>
              <w:widowControl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7</w:t>
            </w: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月</w:t>
            </w: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</w:t>
            </w:r>
            <w:r w:rsidR="00A22A16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3</w:t>
            </w: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-1</w:t>
            </w:r>
            <w:r w:rsidR="00A22A16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4</w:t>
            </w: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F2393C" w:rsidRPr="00646BAF" w:rsidTr="002A1CE8">
        <w:trPr>
          <w:trHeight w:val="510"/>
          <w:jc w:val="center"/>
        </w:trPr>
        <w:tc>
          <w:tcPr>
            <w:tcW w:w="3122" w:type="dxa"/>
            <w:shd w:val="clear" w:color="auto" w:fill="FFFFFF" w:themeFill="background1"/>
            <w:vAlign w:val="center"/>
          </w:tcPr>
          <w:p w:rsidR="00431AE6" w:rsidRPr="00646BAF" w:rsidRDefault="00431AE6" w:rsidP="00A74723">
            <w:pPr>
              <w:widowControl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hint="eastAsia"/>
                <w:b/>
                <w:sz w:val="18"/>
                <w:szCs w:val="18"/>
              </w:rPr>
              <w:t>翻译课程设计与教学方法</w:t>
            </w:r>
          </w:p>
        </w:tc>
        <w:tc>
          <w:tcPr>
            <w:tcW w:w="3969" w:type="dxa"/>
            <w:shd w:val="clear" w:color="auto" w:fill="FFFFFF" w:themeFill="background1"/>
          </w:tcPr>
          <w:p w:rsidR="00431AE6" w:rsidRPr="00646BAF" w:rsidRDefault="00431AE6" w:rsidP="00A74723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  <w:t>结合高校翻译专业的教学要求，讲解翻译课程体系的设置理念，探讨翻译课程作为整体的教学原则，以及不同翻译课程的教学目标、教学内容、教学方法与评估模式，为高校翻译课程的设置与实施提供指导。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431AE6" w:rsidRPr="00646BAF" w:rsidRDefault="00B4069E" w:rsidP="00A74723">
            <w:pPr>
              <w:widowControl/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</w:pPr>
            <w:hyperlink r:id="rId11" w:history="1">
              <w:r w:rsidR="00431AE6" w:rsidRPr="00646BAF">
                <w:rPr>
                  <w:rFonts w:ascii="Times New Roman" w:hAnsi="Times New Roman"/>
                  <w:sz w:val="18"/>
                  <w:szCs w:val="18"/>
                </w:rPr>
                <w:t>何刚强</w:t>
              </w:r>
            </w:hyperlink>
            <w:r w:rsidR="00431AE6" w:rsidRPr="00646BAF"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  <w:t>、</w:t>
            </w:r>
          </w:p>
          <w:p w:rsidR="00431AE6" w:rsidRPr="00646BAF" w:rsidRDefault="00431AE6" w:rsidP="00A74723">
            <w:pPr>
              <w:widowControl/>
              <w:rPr>
                <w:rStyle w:val="a3"/>
                <w:rFonts w:ascii="Times New Roman" w:hAnsi="Times New Roman" w:cs="宋体"/>
                <w:bCs/>
                <w:color w:val="auto"/>
                <w:kern w:val="0"/>
                <w:sz w:val="18"/>
                <w:szCs w:val="18"/>
              </w:rPr>
            </w:pPr>
            <w:r w:rsidRPr="00646BAF">
              <w:rPr>
                <w:rStyle w:val="a3"/>
                <w:rFonts w:ascii="Times New Roman" w:hAnsi="Times New Roman" w:cs="宋体"/>
                <w:bCs/>
                <w:color w:val="auto"/>
                <w:kern w:val="0"/>
                <w:sz w:val="18"/>
                <w:szCs w:val="18"/>
              </w:rPr>
              <w:t>王东风、</w:t>
            </w:r>
          </w:p>
          <w:p w:rsidR="00431AE6" w:rsidRPr="00646BAF" w:rsidRDefault="00431AE6" w:rsidP="00A74723">
            <w:pPr>
              <w:widowControl/>
              <w:rPr>
                <w:rStyle w:val="a3"/>
                <w:rFonts w:ascii="Times New Roman" w:hAnsi="Times New Roman" w:cs="宋体"/>
                <w:bCs/>
                <w:color w:val="auto"/>
                <w:kern w:val="0"/>
                <w:sz w:val="18"/>
                <w:szCs w:val="18"/>
              </w:rPr>
            </w:pPr>
            <w:r w:rsidRPr="00646BAF">
              <w:rPr>
                <w:rStyle w:val="a3"/>
                <w:rFonts w:ascii="Times New Roman" w:hAnsi="Times New Roman" w:cs="宋体"/>
                <w:bCs/>
                <w:color w:val="auto"/>
                <w:kern w:val="0"/>
                <w:sz w:val="18"/>
                <w:szCs w:val="18"/>
              </w:rPr>
              <w:t>任文、</w:t>
            </w:r>
          </w:p>
          <w:p w:rsidR="00431AE6" w:rsidRPr="00646BAF" w:rsidRDefault="00431AE6" w:rsidP="00A74723">
            <w:pPr>
              <w:widowControl/>
              <w:rPr>
                <w:rFonts w:ascii="Times New Roman" w:hAnsi="Times New Roman" w:cs="宋体"/>
                <w:bCs/>
                <w:color w:val="FF0000"/>
                <w:kern w:val="0"/>
                <w:sz w:val="18"/>
                <w:szCs w:val="18"/>
              </w:rPr>
            </w:pPr>
            <w:r w:rsidRPr="00646BAF">
              <w:rPr>
                <w:rStyle w:val="a3"/>
                <w:rFonts w:ascii="Times New Roman" w:hAnsi="Times New Roman" w:cs="宋体"/>
                <w:bCs/>
                <w:color w:val="auto"/>
                <w:kern w:val="0"/>
                <w:sz w:val="18"/>
                <w:szCs w:val="18"/>
              </w:rPr>
              <w:t>詹成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431AE6" w:rsidRPr="00646BAF" w:rsidRDefault="00431AE6" w:rsidP="00A22A16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154BFD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7</w:t>
            </w:r>
            <w:r w:rsidRPr="00154BFD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月</w:t>
            </w:r>
            <w:r w:rsidRPr="00154BFD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</w:t>
            </w:r>
            <w:r w:rsidR="00A22A16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6</w:t>
            </w:r>
            <w:r w:rsidRPr="00154BFD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-</w:t>
            </w:r>
            <w:r w:rsidR="00A22A16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17</w:t>
            </w:r>
            <w:r w:rsidRPr="00154BFD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F2393C" w:rsidRPr="00646BAF" w:rsidTr="002A1CE8">
        <w:trPr>
          <w:trHeight w:val="510"/>
          <w:jc w:val="center"/>
        </w:trPr>
        <w:tc>
          <w:tcPr>
            <w:tcW w:w="3122" w:type="dxa"/>
            <w:shd w:val="clear" w:color="auto" w:fill="FFFFFF" w:themeFill="background1"/>
            <w:vAlign w:val="center"/>
          </w:tcPr>
          <w:p w:rsidR="00431AE6" w:rsidRPr="00646BAF" w:rsidRDefault="00431AE6" w:rsidP="001C3BAE">
            <w:pPr>
              <w:widowControl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有效读写课堂的教学与研究</w:t>
            </w:r>
          </w:p>
        </w:tc>
        <w:tc>
          <w:tcPr>
            <w:tcW w:w="3969" w:type="dxa"/>
            <w:shd w:val="clear" w:color="auto" w:fill="FFFFFF" w:themeFill="background1"/>
          </w:tcPr>
          <w:p w:rsidR="00431AE6" w:rsidRPr="00646BAF" w:rsidRDefault="00431AE6" w:rsidP="001C3BAE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/>
                <w:sz w:val="18"/>
                <w:szCs w:val="18"/>
              </w:rPr>
              <w:t>通过讲解与示范，探讨在英语课堂教学中如何设计适合教学目标的阅读与写作活动，如何提升读写活动的有效性、多样性与趣味性，同时指导教师从事阅读与写作教学方面的研究。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431AE6" w:rsidRPr="00646BAF" w:rsidRDefault="00431AE6" w:rsidP="001C3BAE">
            <w:pPr>
              <w:widowControl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周燕、</w:t>
            </w:r>
          </w:p>
          <w:p w:rsidR="00431AE6" w:rsidRPr="00646BAF" w:rsidRDefault="00431AE6" w:rsidP="001C3BAE">
            <w:pPr>
              <w:widowControl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杨鲁新、</w:t>
            </w:r>
          </w:p>
          <w:p w:rsidR="00431AE6" w:rsidRPr="00646BAF" w:rsidRDefault="00431AE6" w:rsidP="001C3BAE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徐浩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431AE6" w:rsidRPr="00646BAF" w:rsidRDefault="00431AE6" w:rsidP="001C3BAE">
            <w:pPr>
              <w:widowControl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7</w:t>
            </w: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月</w:t>
            </w: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19-20</w:t>
            </w: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F2393C" w:rsidRPr="00646BAF" w:rsidTr="002A1CE8">
        <w:trPr>
          <w:trHeight w:val="510"/>
          <w:jc w:val="center"/>
        </w:trPr>
        <w:tc>
          <w:tcPr>
            <w:tcW w:w="3122" w:type="dxa"/>
            <w:shd w:val="clear" w:color="auto" w:fill="FFFFFF" w:themeFill="background1"/>
            <w:vAlign w:val="center"/>
          </w:tcPr>
          <w:p w:rsidR="00431AE6" w:rsidRPr="00646BAF" w:rsidRDefault="00431AE6" w:rsidP="001C3BAE">
            <w:pPr>
              <w:widowControl/>
              <w:rPr>
                <w:rFonts w:ascii="Times New Roman" w:eastAsiaTheme="minorEastAsia" w:hAnsi="Times New Roman" w:cs="Times New Roman"/>
                <w:b/>
                <w:kern w:val="0"/>
                <w:sz w:val="18"/>
                <w:szCs w:val="18"/>
              </w:rPr>
            </w:pPr>
            <w:r w:rsidRPr="00646BAF">
              <w:rPr>
                <w:rFonts w:ascii="Times New Roman" w:eastAsiaTheme="minorEastAsia" w:hAnsi="Times New Roman" w:cs="Times New Roman" w:hint="eastAsia"/>
                <w:b/>
                <w:kern w:val="0"/>
                <w:sz w:val="18"/>
                <w:szCs w:val="18"/>
              </w:rPr>
              <w:t>外语教学中的跨文化能力培养</w:t>
            </w:r>
          </w:p>
        </w:tc>
        <w:tc>
          <w:tcPr>
            <w:tcW w:w="3969" w:type="dxa"/>
            <w:shd w:val="clear" w:color="auto" w:fill="FFFFFF" w:themeFill="background1"/>
          </w:tcPr>
          <w:p w:rsidR="00431AE6" w:rsidRPr="00646BAF" w:rsidRDefault="00431AE6" w:rsidP="001C3BAE">
            <w:pPr>
              <w:widowControl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sz w:val="18"/>
                <w:szCs w:val="18"/>
              </w:rPr>
              <w:t>系统</w:t>
            </w:r>
            <w:r w:rsidRPr="00646BAF">
              <w:rPr>
                <w:rFonts w:ascii="Times New Roman" w:hAnsi="Times New Roman" w:cs="宋体"/>
                <w:sz w:val="18"/>
                <w:szCs w:val="18"/>
              </w:rPr>
              <w:t>讲解</w:t>
            </w:r>
            <w:r w:rsidRPr="00646BAF">
              <w:rPr>
                <w:rFonts w:ascii="Times New Roman" w:hAnsi="Times New Roman" w:cs="宋体" w:hint="eastAsia"/>
                <w:sz w:val="18"/>
                <w:szCs w:val="18"/>
              </w:rPr>
              <w:t>跨文化</w:t>
            </w:r>
            <w:r w:rsidRPr="00646BAF">
              <w:rPr>
                <w:rFonts w:ascii="Times New Roman" w:hAnsi="Times New Roman" w:cs="宋体"/>
                <w:sz w:val="18"/>
                <w:szCs w:val="18"/>
              </w:rPr>
              <w:t>能力的构成要素及培养方法，结合具体实例，探讨在英语课堂教学中如何通过有针对性的活动，逐步提升学生的</w:t>
            </w:r>
            <w:r w:rsidRPr="00646BAF">
              <w:rPr>
                <w:rFonts w:ascii="Times New Roman" w:eastAsiaTheme="minorEastAsia" w:hAnsi="Times New Roman" w:cs="Times New Roman" w:hint="eastAsia"/>
                <w:kern w:val="0"/>
                <w:sz w:val="18"/>
                <w:szCs w:val="18"/>
              </w:rPr>
              <w:t>跨文化</w:t>
            </w:r>
            <w:r w:rsidRPr="00646BAF">
              <w:rPr>
                <w:rFonts w:ascii="Times New Roman" w:hAnsi="Times New Roman" w:cs="宋体"/>
                <w:sz w:val="18"/>
                <w:szCs w:val="18"/>
              </w:rPr>
              <w:t>能力，并介绍国内外有关教学中</w:t>
            </w:r>
            <w:r w:rsidRPr="00646BAF">
              <w:rPr>
                <w:rFonts w:ascii="Times New Roman" w:hAnsi="Times New Roman" w:cs="宋体" w:hint="eastAsia"/>
                <w:sz w:val="18"/>
                <w:szCs w:val="18"/>
              </w:rPr>
              <w:t>跨文化</w:t>
            </w:r>
            <w:r w:rsidRPr="00646BAF">
              <w:rPr>
                <w:rFonts w:ascii="Times New Roman" w:hAnsi="Times New Roman" w:cs="宋体"/>
                <w:sz w:val="18"/>
                <w:szCs w:val="18"/>
              </w:rPr>
              <w:t>能力培养的研究现状及发展趋势。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:rsidR="00B33000" w:rsidRDefault="00B33000" w:rsidP="00B33000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B33000">
              <w:rPr>
                <w:rFonts w:ascii="Times New Roman" w:hAnsi="Times New Roman"/>
                <w:sz w:val="18"/>
                <w:szCs w:val="18"/>
              </w:rPr>
              <w:t>Michael Byram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</w:p>
          <w:p w:rsidR="00431AE6" w:rsidRPr="00646BAF" w:rsidRDefault="00431AE6" w:rsidP="00B33000">
            <w:pPr>
              <w:widowControl/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hint="eastAsia"/>
                <w:sz w:val="18"/>
                <w:szCs w:val="18"/>
              </w:rPr>
              <w:t>孙有中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431AE6" w:rsidRPr="00646BAF" w:rsidRDefault="00431AE6" w:rsidP="001C3BAE">
            <w:pPr>
              <w:widowControl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7</w:t>
            </w: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月</w:t>
            </w: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22-23</w:t>
            </w: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F2393C" w:rsidRPr="00646BAF" w:rsidTr="002A1CE8">
        <w:trPr>
          <w:trHeight w:val="510"/>
          <w:jc w:val="center"/>
        </w:trPr>
        <w:tc>
          <w:tcPr>
            <w:tcW w:w="3122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1AE6" w:rsidRPr="00646BAF" w:rsidRDefault="00431AE6" w:rsidP="001C3BAE">
            <w:pPr>
              <w:widowControl/>
              <w:rPr>
                <w:rFonts w:ascii="Times New Roman" w:hAnsi="Times New Roman"/>
                <w:b/>
                <w:sz w:val="18"/>
                <w:szCs w:val="18"/>
              </w:rPr>
            </w:pPr>
            <w:r w:rsidRPr="00646BAF">
              <w:rPr>
                <w:rFonts w:ascii="Times New Roman" w:eastAsiaTheme="minorEastAsia" w:hAnsi="Times New Roman" w:cs="Times New Roman" w:hint="eastAsia"/>
                <w:b/>
                <w:kern w:val="0"/>
                <w:sz w:val="18"/>
                <w:szCs w:val="18"/>
              </w:rPr>
              <w:t>外语教学中的思辨能力培养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31AE6" w:rsidRPr="00646BAF" w:rsidRDefault="00431AE6" w:rsidP="001C3BAE">
            <w:pPr>
              <w:widowControl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/>
                <w:sz w:val="18"/>
                <w:szCs w:val="18"/>
              </w:rPr>
              <w:t>深入分析和讲解思辨能力的构成要素及培养方法，结合具体实例，探讨在英语课堂教学中如何通过有针对性的活动，逐步提升学生的创新意识与思辨能力，并介绍国内外有关教学中思辨能力培养的研究现状及发展趋势。</w:t>
            </w:r>
          </w:p>
        </w:tc>
        <w:tc>
          <w:tcPr>
            <w:tcW w:w="1175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1AE6" w:rsidRPr="00646BAF" w:rsidRDefault="00431AE6" w:rsidP="001C3BAE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646BAF">
              <w:rPr>
                <w:rFonts w:ascii="Times New Roman" w:hint="eastAsia"/>
                <w:sz w:val="18"/>
                <w:szCs w:val="18"/>
              </w:rPr>
              <w:t>孙有中等</w:t>
            </w:r>
          </w:p>
        </w:tc>
        <w:tc>
          <w:tcPr>
            <w:tcW w:w="1186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1AE6" w:rsidRPr="00646BAF" w:rsidRDefault="007D52D3" w:rsidP="007D52D3">
            <w:pPr>
              <w:widowControl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  <w:r w:rsidR="00431AE6" w:rsidRPr="00646BAF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  <w:r w:rsidR="00431AE6" w:rsidRPr="00646BAF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431AE6" w:rsidRPr="00646BAF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431AE6" w:rsidRPr="00646BAF" w:rsidTr="002A1CE8">
        <w:trPr>
          <w:trHeight w:val="510"/>
          <w:jc w:val="center"/>
        </w:trPr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431AE6" w:rsidRPr="00646BAF" w:rsidRDefault="00431AE6" w:rsidP="001C3BAE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372DFC">
              <w:rPr>
                <w:rFonts w:ascii="Times New Roman" w:hAnsi="Times New Roman" w:cs="宋体" w:hint="eastAsia"/>
                <w:b/>
                <w:bCs/>
                <w:color w:val="FF0000"/>
                <w:kern w:val="0"/>
                <w:sz w:val="28"/>
              </w:rPr>
              <w:t>*</w:t>
            </w:r>
            <w:r w:rsidRPr="00646BAF">
              <w:rPr>
                <w:rFonts w:ascii="Times New Roman" w:hAnsi="Times New Roman" w:hint="eastAsia"/>
                <w:b/>
                <w:sz w:val="18"/>
                <w:szCs w:val="18"/>
              </w:rPr>
              <w:t>法律英语课程设计与教学方法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431AE6" w:rsidRPr="00646BAF" w:rsidRDefault="00431AE6" w:rsidP="001C3BAE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系统讲解法律英语课程的教学理念、教学材料设计、教法方法等，结合美国部门法专题、法律英语翻译专题、文书写作专题和教学展示课，</w:t>
            </w: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为大学法律英语课程的设置与实施提供指导。</w:t>
            </w: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431AE6" w:rsidRPr="00646BAF" w:rsidRDefault="00B4069E" w:rsidP="001C3BAE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hyperlink r:id="rId12" w:history="1">
              <w:r w:rsidR="00431AE6" w:rsidRPr="00646BAF">
                <w:rPr>
                  <w:rStyle w:val="a3"/>
                  <w:rFonts w:ascii="Times New Roman" w:hAnsi="Times New Roman" w:cs="宋体"/>
                  <w:bCs/>
                  <w:kern w:val="0"/>
                  <w:sz w:val="18"/>
                  <w:szCs w:val="18"/>
                </w:rPr>
                <w:t>张法连</w:t>
              </w:r>
            </w:hyperlink>
            <w:r w:rsidR="00431AE6" w:rsidRPr="00646BAF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431AE6" w:rsidRPr="00646BAF" w:rsidRDefault="00431AE6" w:rsidP="001C3BA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</w:t>
            </w:r>
            <w:r w:rsidRPr="00646BAF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185491" w:rsidRPr="00646BAF" w:rsidTr="002A1CE8">
        <w:trPr>
          <w:trHeight w:val="510"/>
          <w:jc w:val="center"/>
        </w:trPr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431AE6" w:rsidRPr="00646BAF" w:rsidRDefault="00431AE6" w:rsidP="001C3BAE">
            <w:pPr>
              <w:rPr>
                <w:rFonts w:ascii="Times New Roman" w:hAnsi="Times New Roman" w:cs="宋体"/>
                <w:b/>
                <w:sz w:val="18"/>
                <w:szCs w:val="18"/>
              </w:rPr>
            </w:pPr>
            <w:r w:rsidRPr="0016293A">
              <w:rPr>
                <w:rFonts w:ascii="Times New Roman" w:hAnsi="Times New Roman" w:cs="宋体" w:hint="eastAsia"/>
                <w:b/>
                <w:color w:val="FF0000"/>
                <w:sz w:val="28"/>
                <w:szCs w:val="18"/>
              </w:rPr>
              <w:t>e</w:t>
            </w:r>
            <w:r w:rsidRPr="00646BAF">
              <w:rPr>
                <w:rFonts w:ascii="Times New Roman" w:hAnsi="Times New Roman" w:cs="宋体" w:hint="eastAsia"/>
                <w:b/>
                <w:sz w:val="18"/>
                <w:szCs w:val="18"/>
              </w:rPr>
              <w:t>微课设计的理念、原则与方法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:rsidR="00431AE6" w:rsidRPr="00FB7B06" w:rsidRDefault="00431AE6" w:rsidP="001C3BAE">
            <w:pPr>
              <w:rPr>
                <w:rFonts w:ascii="Times New Roman" w:hAnsi="Times New Roman" w:cs="宋体"/>
                <w:sz w:val="18"/>
                <w:szCs w:val="18"/>
              </w:rPr>
            </w:pPr>
            <w:r w:rsidRPr="00FB7B06">
              <w:rPr>
                <w:rFonts w:ascii="Times New Roman" w:hAnsi="Times New Roman" w:cs="宋体" w:hint="eastAsia"/>
                <w:sz w:val="18"/>
                <w:szCs w:val="18"/>
              </w:rPr>
              <w:t>针对“微课”这一实际教学中的数字化技术应用，以微课的方式，探讨微课的功能、作用、教学理</w:t>
            </w:r>
            <w:r w:rsidRPr="00FB7B06">
              <w:rPr>
                <w:rFonts w:ascii="Times New Roman" w:hAnsi="Times New Roman" w:cs="宋体" w:hint="eastAsia"/>
                <w:sz w:val="18"/>
                <w:szCs w:val="18"/>
              </w:rPr>
              <w:lastRenderedPageBreak/>
              <w:t>念、设计原则以及其在外语教学中的具体应用。</w:t>
            </w: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431AE6" w:rsidRPr="00646BAF" w:rsidRDefault="00431AE6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董剑桥等</w:t>
            </w: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431AE6" w:rsidRPr="00646BAF" w:rsidRDefault="00431AE6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月</w:t>
            </w:r>
          </w:p>
        </w:tc>
      </w:tr>
      <w:tr w:rsidR="006B13F8" w:rsidRPr="00646BAF" w:rsidTr="002A1CE8">
        <w:trPr>
          <w:trHeight w:val="510"/>
          <w:jc w:val="center"/>
        </w:trPr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431AE6" w:rsidRPr="00646BAF" w:rsidRDefault="00D34A17" w:rsidP="00D34A17">
            <w:pPr>
              <w:rPr>
                <w:rFonts w:ascii="Times New Roman" w:hAnsi="Times New Roman" w:cs="宋体"/>
                <w:b/>
                <w:sz w:val="18"/>
                <w:szCs w:val="18"/>
              </w:rPr>
            </w:pPr>
            <w:r w:rsidRPr="0016293A">
              <w:rPr>
                <w:rFonts w:ascii="Times New Roman" w:hAnsi="Times New Roman" w:cs="宋体" w:hint="eastAsia"/>
                <w:b/>
                <w:color w:val="FF0000"/>
                <w:sz w:val="28"/>
                <w:szCs w:val="18"/>
              </w:rPr>
              <w:lastRenderedPageBreak/>
              <w:t>e</w:t>
            </w:r>
            <w:r w:rsidRPr="00D34A17">
              <w:rPr>
                <w:rFonts w:ascii="Times New Roman" w:hAnsi="Times New Roman" w:cs="宋体" w:hint="eastAsia"/>
                <w:b/>
                <w:sz w:val="18"/>
                <w:szCs w:val="18"/>
              </w:rPr>
              <w:t>外语教学中</w:t>
            </w:r>
            <w:r>
              <w:rPr>
                <w:rFonts w:ascii="Times New Roman" w:hAnsi="Times New Roman" w:cs="宋体" w:hint="eastAsia"/>
                <w:b/>
                <w:sz w:val="18"/>
                <w:szCs w:val="18"/>
              </w:rPr>
              <w:t>翻转课堂的</w:t>
            </w:r>
            <w:r w:rsidR="00431AE6" w:rsidRPr="00646BAF">
              <w:rPr>
                <w:rFonts w:ascii="Times New Roman" w:hAnsi="Times New Roman" w:cs="宋体" w:hint="eastAsia"/>
                <w:b/>
                <w:sz w:val="18"/>
                <w:szCs w:val="18"/>
              </w:rPr>
              <w:t>理念与实践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:rsidR="00431AE6" w:rsidRPr="00FB7B06" w:rsidRDefault="00431AE6" w:rsidP="001C3BAE">
            <w:pPr>
              <w:rPr>
                <w:rFonts w:ascii="Times New Roman" w:hAnsi="Times New Roman" w:cs="宋体"/>
                <w:sz w:val="18"/>
                <w:szCs w:val="18"/>
              </w:rPr>
            </w:pPr>
            <w:r w:rsidRPr="00FB7B06">
              <w:rPr>
                <w:rFonts w:ascii="Times New Roman" w:hAnsi="Times New Roman" w:cs="宋体" w:hint="eastAsia"/>
                <w:sz w:val="18"/>
                <w:szCs w:val="18"/>
              </w:rPr>
              <w:t>探讨“翻转课堂”的教学理念、设计方法、技术手段、与现行体制接轨问题及其在外语教学改革中的实践应用。</w:t>
            </w: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431AE6" w:rsidRPr="00646BAF" w:rsidRDefault="00431AE6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董剑桥等</w:t>
            </w: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431AE6" w:rsidRPr="00646BAF" w:rsidRDefault="00431AE6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月</w:t>
            </w:r>
          </w:p>
        </w:tc>
      </w:tr>
      <w:tr w:rsidR="006B13F8" w:rsidRPr="00646BAF" w:rsidTr="002A1CE8">
        <w:trPr>
          <w:trHeight w:val="510"/>
          <w:jc w:val="center"/>
        </w:trPr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431AE6" w:rsidRPr="00646BAF" w:rsidRDefault="00431AE6" w:rsidP="000777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293A">
              <w:rPr>
                <w:rFonts w:ascii="Times New Roman" w:hAnsi="Times New Roman" w:cs="宋体" w:hint="eastAsia"/>
                <w:b/>
                <w:color w:val="FF0000"/>
                <w:sz w:val="28"/>
                <w:szCs w:val="18"/>
              </w:rPr>
              <w:t>e</w:t>
            </w:r>
            <w:r w:rsidRPr="00646BAF">
              <w:rPr>
                <w:rFonts w:ascii="Times New Roman" w:hint="eastAsia"/>
                <w:b/>
                <w:sz w:val="18"/>
                <w:szCs w:val="18"/>
              </w:rPr>
              <w:t>大数据</w:t>
            </w:r>
            <w:r w:rsidR="000777FB">
              <w:rPr>
                <w:rFonts w:ascii="Times New Roman" w:hint="eastAsia"/>
                <w:b/>
                <w:sz w:val="18"/>
                <w:szCs w:val="18"/>
              </w:rPr>
              <w:t>时代</w:t>
            </w:r>
            <w:r w:rsidR="00D34A17">
              <w:rPr>
                <w:rFonts w:ascii="Times New Roman" w:hint="eastAsia"/>
                <w:b/>
                <w:sz w:val="18"/>
                <w:szCs w:val="18"/>
              </w:rPr>
              <w:t>的</w:t>
            </w:r>
            <w:r w:rsidRPr="00646BAF">
              <w:rPr>
                <w:rFonts w:ascii="Times New Roman" w:hint="eastAsia"/>
                <w:b/>
                <w:sz w:val="18"/>
                <w:szCs w:val="18"/>
              </w:rPr>
              <w:t>外语教学</w:t>
            </w:r>
            <w:r w:rsidR="007E4227">
              <w:rPr>
                <w:rFonts w:ascii="Times New Roman" w:hint="eastAsia"/>
                <w:b/>
                <w:sz w:val="18"/>
                <w:szCs w:val="18"/>
              </w:rPr>
              <w:t>与研究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:rsidR="00431AE6" w:rsidRPr="00646BAF" w:rsidRDefault="00B130CA" w:rsidP="001C3BAE">
            <w:pPr>
              <w:rPr>
                <w:rFonts w:ascii="Times New Roman" w:hAnsi="Times New Roman"/>
                <w:sz w:val="18"/>
                <w:szCs w:val="18"/>
              </w:rPr>
            </w:pPr>
            <w:r w:rsidRPr="00B130CA">
              <w:rPr>
                <w:rFonts w:ascii="Times New Roman" w:hAnsi="Times New Roman" w:hint="eastAsia"/>
                <w:sz w:val="18"/>
                <w:szCs w:val="18"/>
              </w:rPr>
              <w:t>分析</w:t>
            </w:r>
            <w:r w:rsidRPr="00B130CA">
              <w:rPr>
                <w:rFonts w:ascii="Times New Roman" w:hAnsi="Times New Roman"/>
                <w:sz w:val="18"/>
                <w:szCs w:val="18"/>
              </w:rPr>
              <w:t>大数据时代</w:t>
            </w:r>
            <w:r w:rsidRPr="00B130CA">
              <w:rPr>
                <w:rFonts w:ascii="Times New Roman" w:hAnsi="Times New Roman" w:hint="eastAsia"/>
                <w:sz w:val="18"/>
                <w:szCs w:val="18"/>
              </w:rPr>
              <w:t>外语教学和科研的变革及</w:t>
            </w:r>
            <w:r w:rsidRPr="00B130CA">
              <w:rPr>
                <w:rFonts w:ascii="Times New Roman" w:hAnsi="Times New Roman"/>
                <w:sz w:val="18"/>
                <w:szCs w:val="18"/>
              </w:rPr>
              <w:t>教师</w:t>
            </w:r>
            <w:r w:rsidRPr="00B130CA">
              <w:rPr>
                <w:rFonts w:ascii="Times New Roman" w:hAnsi="Times New Roman" w:hint="eastAsia"/>
                <w:sz w:val="18"/>
                <w:szCs w:val="18"/>
              </w:rPr>
              <w:t>面临的机遇与挑战；探讨教师如何实现角色转换、进行多元课程设计、教学资源开发、教学管理等；同时以国内外教育领域大数据分析项目为例，讲解如何通过对学生学习行为的大数据分析，提高学习者的学习效率；并介绍大数据时代外语科研的趋势、特点和方法</w:t>
            </w:r>
            <w:r w:rsidRPr="00B130CA">
              <w:rPr>
                <w:rFonts w:ascii="Times New Roman" w:hAnsi="Times New Roman"/>
                <w:sz w:val="18"/>
                <w:szCs w:val="18"/>
              </w:rPr>
              <w:t>。</w:t>
            </w: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431AE6" w:rsidRPr="00646BAF" w:rsidRDefault="00431AE6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洪华清</w:t>
            </w:r>
            <w:r w:rsidR="005F74E0">
              <w:rPr>
                <w:rFonts w:ascii="Times New Roman" w:hAnsi="Times New Roman" w:cs="Times New Roman" w:hint="eastAsia"/>
                <w:sz w:val="18"/>
                <w:szCs w:val="18"/>
              </w:rPr>
              <w:t>等</w:t>
            </w: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431AE6" w:rsidRPr="00646BAF" w:rsidRDefault="00431AE6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月</w:t>
            </w:r>
          </w:p>
        </w:tc>
      </w:tr>
      <w:tr w:rsidR="006B13F8" w:rsidRPr="00646BAF" w:rsidTr="002A1CE8">
        <w:trPr>
          <w:trHeight w:val="510"/>
          <w:jc w:val="center"/>
        </w:trPr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431AE6" w:rsidRPr="00646BAF" w:rsidRDefault="00431AE6" w:rsidP="001C3B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293A">
              <w:rPr>
                <w:rFonts w:ascii="Times New Roman" w:hAnsi="Times New Roman" w:cs="宋体" w:hint="eastAsia"/>
                <w:b/>
                <w:color w:val="FF0000"/>
                <w:sz w:val="28"/>
                <w:szCs w:val="18"/>
              </w:rPr>
              <w:t>e</w:t>
            </w:r>
            <w:r w:rsidRPr="00646BAF">
              <w:rPr>
                <w:rFonts w:ascii="Times New Roman" w:hint="eastAsia"/>
                <w:b/>
                <w:sz w:val="18"/>
                <w:szCs w:val="18"/>
              </w:rPr>
              <w:t>产出导向型教学法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:rsidR="00431AE6" w:rsidRPr="00646BAF" w:rsidRDefault="00431AE6" w:rsidP="001C3BAE">
            <w:pPr>
              <w:rPr>
                <w:rFonts w:ascii="Times New Roman" w:hAnsi="Times New Roman"/>
                <w:sz w:val="18"/>
                <w:szCs w:val="18"/>
              </w:rPr>
            </w:pPr>
            <w:r w:rsidRPr="00C56EF3">
              <w:rPr>
                <w:rFonts w:ascii="Times New Roman" w:hAnsi="Times New Roman" w:hint="eastAsia"/>
                <w:sz w:val="18"/>
                <w:szCs w:val="18"/>
              </w:rPr>
              <w:t>详细介绍针对</w:t>
            </w:r>
            <w:r w:rsidRPr="00C56EF3">
              <w:rPr>
                <w:rFonts w:ascii="Times New Roman" w:hAnsi="Times New Roman"/>
                <w:sz w:val="18"/>
                <w:szCs w:val="18"/>
              </w:rPr>
              <w:t>中国成年二语学习者的</w:t>
            </w:r>
            <w:r w:rsidRPr="00C56EF3">
              <w:rPr>
                <w:rFonts w:ascii="Times New Roman" w:hAnsi="Times New Roman" w:hint="eastAsia"/>
                <w:sz w:val="18"/>
                <w:szCs w:val="18"/>
              </w:rPr>
              <w:t>“产出导向型（</w:t>
            </w:r>
            <w:r w:rsidRPr="00C56EF3">
              <w:rPr>
                <w:rFonts w:ascii="Times New Roman" w:hAnsi="Times New Roman"/>
                <w:sz w:val="18"/>
                <w:szCs w:val="18"/>
              </w:rPr>
              <w:t>Production-oriented</w:t>
            </w:r>
            <w:r w:rsidRPr="00C56EF3">
              <w:rPr>
                <w:rFonts w:ascii="Times New Roman" w:hAnsi="Times New Roman" w:hint="eastAsia"/>
                <w:sz w:val="18"/>
                <w:szCs w:val="18"/>
              </w:rPr>
              <w:t>）教学法”，</w:t>
            </w:r>
            <w:r w:rsidRPr="00C56EF3">
              <w:rPr>
                <w:rFonts w:ascii="Times New Roman" w:hAnsi="Times New Roman"/>
                <w:sz w:val="18"/>
                <w:szCs w:val="18"/>
              </w:rPr>
              <w:t>阐释其理论依据</w:t>
            </w:r>
            <w:r w:rsidRPr="00C56EF3">
              <w:rPr>
                <w:rFonts w:ascii="Times New Roman" w:hAnsi="Times New Roman" w:hint="eastAsia"/>
                <w:sz w:val="18"/>
                <w:szCs w:val="18"/>
              </w:rPr>
              <w:t>和特点，并结合教学</w:t>
            </w:r>
            <w:r w:rsidRPr="00C56EF3">
              <w:rPr>
                <w:rFonts w:ascii="Times New Roman" w:hAnsi="Times New Roman"/>
                <w:sz w:val="18"/>
                <w:szCs w:val="18"/>
              </w:rPr>
              <w:t>案例呈现了该教学法在教学中的实践应用</w:t>
            </w:r>
            <w:r w:rsidRPr="00C56EF3">
              <w:rPr>
                <w:rFonts w:ascii="Times New Roman" w:hAnsi="Times New Roman" w:hint="eastAsia"/>
                <w:sz w:val="18"/>
                <w:szCs w:val="18"/>
              </w:rPr>
              <w:t>，包括教学设计、教师角色定位、教学材料的选择处理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C56EF3">
              <w:rPr>
                <w:rFonts w:ascii="Times New Roman" w:hAnsi="Times New Roman" w:hint="eastAsia"/>
                <w:sz w:val="18"/>
                <w:szCs w:val="18"/>
              </w:rPr>
              <w:t>教学评估等。</w:t>
            </w: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431AE6" w:rsidRPr="00646BAF" w:rsidRDefault="00431AE6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文秋芳</w:t>
            </w: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431AE6" w:rsidRPr="00646BAF" w:rsidRDefault="00431AE6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月</w:t>
            </w:r>
          </w:p>
        </w:tc>
      </w:tr>
      <w:tr w:rsidR="006B13F8" w:rsidRPr="00646BAF" w:rsidTr="002A1CE8">
        <w:trPr>
          <w:trHeight w:val="510"/>
          <w:jc w:val="center"/>
        </w:trPr>
        <w:tc>
          <w:tcPr>
            <w:tcW w:w="3122" w:type="dxa"/>
            <w:tcBorders>
              <w:top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431AE6" w:rsidRPr="00646BAF" w:rsidRDefault="00431AE6" w:rsidP="001C3B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293A">
              <w:rPr>
                <w:rFonts w:ascii="Times New Roman" w:hAnsi="Times New Roman" w:cs="宋体" w:hint="eastAsia"/>
                <w:b/>
                <w:color w:val="FF0000"/>
                <w:sz w:val="28"/>
                <w:szCs w:val="18"/>
              </w:rPr>
              <w:t>e</w:t>
            </w:r>
            <w:r w:rsidRPr="00646BAF">
              <w:rPr>
                <w:rFonts w:ascii="Times New Roman" w:hint="eastAsia"/>
                <w:b/>
                <w:sz w:val="18"/>
                <w:szCs w:val="18"/>
              </w:rPr>
              <w:t>学伴用随原则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431AE6" w:rsidRPr="00646BAF" w:rsidRDefault="00431AE6" w:rsidP="001C3B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深入分析中国外语学习者常见的“中式英语”现象及其成因，系统阐释“补缺假说”</w:t>
            </w:r>
            <w:r w:rsidRPr="00C56EF3">
              <w:rPr>
                <w:rFonts w:ascii="Times New Roman" w:hAnsi="Times New Roman" w:hint="eastAsia"/>
                <w:sz w:val="18"/>
                <w:szCs w:val="18"/>
              </w:rPr>
              <w:t>及其延伸理论“</w:t>
            </w:r>
            <w:r w:rsidRPr="00C56EF3">
              <w:rPr>
                <w:rFonts w:ascii="Times New Roman" w:hAnsi="Times New Roman"/>
                <w:sz w:val="18"/>
                <w:szCs w:val="18"/>
              </w:rPr>
              <w:t>学相伴、用相随原则</w:t>
            </w:r>
            <w:r>
              <w:rPr>
                <w:rFonts w:ascii="Times New Roman" w:hAnsi="Times New Roman" w:hint="eastAsia"/>
                <w:sz w:val="18"/>
                <w:szCs w:val="18"/>
              </w:rPr>
              <w:t>”</w:t>
            </w:r>
            <w:r w:rsidRPr="00C56EF3">
              <w:rPr>
                <w:rFonts w:ascii="Times New Roman" w:hAnsi="Times New Roman"/>
                <w:sz w:val="18"/>
                <w:szCs w:val="18"/>
              </w:rPr>
              <w:t>（简称</w:t>
            </w:r>
            <w:r>
              <w:rPr>
                <w:rFonts w:ascii="Times New Roman" w:hAnsi="Times New Roman" w:hint="eastAsia"/>
                <w:sz w:val="18"/>
                <w:szCs w:val="18"/>
              </w:rPr>
              <w:t>“</w:t>
            </w:r>
            <w:r w:rsidRPr="00C56EF3">
              <w:rPr>
                <w:rFonts w:ascii="Times New Roman" w:hAnsi="Times New Roman"/>
                <w:sz w:val="18"/>
                <w:szCs w:val="18"/>
              </w:rPr>
              <w:t>学伴用随原则</w:t>
            </w:r>
            <w:r>
              <w:rPr>
                <w:rFonts w:ascii="Times New Roman" w:hAnsi="Times New Roman" w:hint="eastAsia"/>
                <w:sz w:val="18"/>
                <w:szCs w:val="18"/>
              </w:rPr>
              <w:t>”</w:t>
            </w:r>
            <w:r w:rsidRPr="00C56EF3">
              <w:rPr>
                <w:rFonts w:ascii="Times New Roman" w:hAnsi="Times New Roman"/>
                <w:sz w:val="18"/>
                <w:szCs w:val="18"/>
              </w:rPr>
              <w:t>）</w:t>
            </w:r>
            <w:r w:rsidRPr="00C56EF3">
              <w:rPr>
                <w:rFonts w:ascii="Times New Roman" w:hAnsi="Times New Roman" w:hint="eastAsia"/>
                <w:sz w:val="18"/>
                <w:szCs w:val="18"/>
              </w:rPr>
              <w:t>，据此解读促学第二语言的机理，举例说明此原则在外语教学中的广泛应用，为提高外语学习和教学效率提供新思路。</w:t>
            </w:r>
          </w:p>
        </w:tc>
        <w:tc>
          <w:tcPr>
            <w:tcW w:w="1175" w:type="dxa"/>
            <w:tcBorders>
              <w:top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431AE6" w:rsidRPr="00646BAF" w:rsidRDefault="00431AE6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王初明</w:t>
            </w:r>
          </w:p>
        </w:tc>
        <w:tc>
          <w:tcPr>
            <w:tcW w:w="1186" w:type="dxa"/>
            <w:tcBorders>
              <w:top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431AE6" w:rsidRPr="00646BAF" w:rsidRDefault="00431AE6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月</w:t>
            </w:r>
          </w:p>
        </w:tc>
      </w:tr>
    </w:tbl>
    <w:p w:rsidR="00F50A86" w:rsidRDefault="00A66648" w:rsidP="00865FF9">
      <w:pPr>
        <w:widowControl/>
        <w:spacing w:beforeLines="100" w:afterLines="50"/>
        <w:jc w:val="left"/>
        <w:rPr>
          <w:rFonts w:ascii="Times New Roman" w:hAnsi="Arial" w:cs="宋体"/>
          <w:b/>
          <w:bCs/>
          <w:kern w:val="0"/>
          <w:sz w:val="24"/>
          <w:szCs w:val="24"/>
        </w:rPr>
      </w:pPr>
      <w:r w:rsidRPr="00AC01A5">
        <w:rPr>
          <w:rFonts w:ascii="Times New Roman" w:hAnsi="Arial" w:cs="宋体" w:hint="eastAsia"/>
          <w:b/>
          <w:bCs/>
          <w:color w:val="0000FF"/>
          <w:kern w:val="0"/>
          <w:sz w:val="24"/>
          <w:szCs w:val="24"/>
        </w:rPr>
        <w:t>二、</w:t>
      </w:r>
      <w:r>
        <w:rPr>
          <w:rFonts w:ascii="Times New Roman" w:hAnsi="Arial" w:cs="宋体" w:hint="eastAsia"/>
          <w:b/>
          <w:bCs/>
          <w:color w:val="0000FF"/>
          <w:kern w:val="0"/>
          <w:sz w:val="24"/>
          <w:szCs w:val="24"/>
        </w:rPr>
        <w:t>科研</w:t>
      </w:r>
      <w:r w:rsidRPr="00F50A86">
        <w:rPr>
          <w:rFonts w:ascii="Times New Roman" w:hAnsi="Arial" w:cs="宋体" w:hint="eastAsia"/>
          <w:b/>
          <w:bCs/>
          <w:color w:val="0000FF"/>
          <w:kern w:val="0"/>
          <w:sz w:val="24"/>
          <w:szCs w:val="24"/>
        </w:rPr>
        <w:t>方法类课程</w:t>
      </w:r>
    </w:p>
    <w:tbl>
      <w:tblPr>
        <w:tblStyle w:val="ae"/>
        <w:tblW w:w="9452" w:type="dxa"/>
        <w:jc w:val="center"/>
        <w:tblInd w:w="489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2954"/>
        <w:gridCol w:w="3992"/>
        <w:gridCol w:w="1320"/>
        <w:gridCol w:w="1186"/>
      </w:tblGrid>
      <w:tr w:rsidR="00A66648" w:rsidRPr="00646BAF" w:rsidTr="00787A6C">
        <w:trPr>
          <w:trHeight w:val="510"/>
          <w:jc w:val="center"/>
        </w:trPr>
        <w:tc>
          <w:tcPr>
            <w:tcW w:w="2954" w:type="dxa"/>
            <w:shd w:val="clear" w:color="auto" w:fill="FFFFFF" w:themeFill="background1"/>
            <w:vAlign w:val="center"/>
          </w:tcPr>
          <w:p w:rsidR="00A66648" w:rsidRPr="00646BAF" w:rsidRDefault="00A66648" w:rsidP="001C3B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>研修主题</w:t>
            </w:r>
          </w:p>
        </w:tc>
        <w:tc>
          <w:tcPr>
            <w:tcW w:w="3992" w:type="dxa"/>
            <w:shd w:val="clear" w:color="auto" w:fill="FFFFFF" w:themeFill="background1"/>
            <w:vAlign w:val="center"/>
          </w:tcPr>
          <w:p w:rsidR="00A66648" w:rsidRPr="00646BAF" w:rsidRDefault="00A66648" w:rsidP="001C3BAE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>研修内容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A66648" w:rsidRPr="00646BAF" w:rsidRDefault="00A66648" w:rsidP="001C3BAE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>主讲人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A66648" w:rsidRPr="00646BAF" w:rsidRDefault="00A66648" w:rsidP="001C3BAE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</w:tr>
      <w:tr w:rsidR="00A66648" w:rsidRPr="00646BAF" w:rsidTr="00436815">
        <w:trPr>
          <w:trHeight w:val="510"/>
          <w:jc w:val="center"/>
        </w:trPr>
        <w:tc>
          <w:tcPr>
            <w:tcW w:w="2954" w:type="dxa"/>
            <w:shd w:val="clear" w:color="auto" w:fill="FFFFFF" w:themeFill="background1"/>
            <w:vAlign w:val="center"/>
          </w:tcPr>
          <w:p w:rsidR="00A66648" w:rsidRPr="00646BAF" w:rsidRDefault="00A66648" w:rsidP="001C3BAE">
            <w:pPr>
              <w:widowControl/>
              <w:rPr>
                <w:rFonts w:ascii="Times New Roman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hint="eastAsia"/>
                <w:b/>
                <w:sz w:val="18"/>
                <w:szCs w:val="18"/>
              </w:rPr>
              <w:t>问卷调查与实验设计</w:t>
            </w:r>
          </w:p>
        </w:tc>
        <w:tc>
          <w:tcPr>
            <w:tcW w:w="3992" w:type="dxa"/>
            <w:shd w:val="clear" w:color="auto" w:fill="FFFFFF" w:themeFill="background1"/>
          </w:tcPr>
          <w:p w:rsidR="00A66648" w:rsidRPr="00646BAF" w:rsidRDefault="00A66648" w:rsidP="001C3BAE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结合实例，详细讲解外语教学研究中使用问卷调查和实验进行研究的方法，包括问卷与实验的设计、实施及数据分析过程，提高外语教师运用问卷调查法和实验法进行实证研究的能力。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A66648" w:rsidRPr="00646BAF" w:rsidRDefault="00A66648" w:rsidP="001C3BAE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许宏晨、</w:t>
            </w:r>
          </w:p>
          <w:p w:rsidR="00A66648" w:rsidRPr="00646BAF" w:rsidRDefault="00A66648" w:rsidP="001C3BAE">
            <w:pPr>
              <w:widowControl/>
              <w:rPr>
                <w:rFonts w:ascii="Times New Roman" w:eastAsiaTheme="minorEastAsia" w:hAnsi="Times New Roman" w:cs="宋体"/>
                <w:bCs/>
                <w:color w:val="FF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徐浩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A66648" w:rsidRPr="00646BAF" w:rsidRDefault="00A66648" w:rsidP="007D52D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="007D52D3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-2</w:t>
            </w:r>
            <w:r w:rsidR="007D52D3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A66648" w:rsidRPr="00646BAF" w:rsidTr="00436815">
        <w:trPr>
          <w:trHeight w:val="510"/>
          <w:jc w:val="center"/>
        </w:trPr>
        <w:tc>
          <w:tcPr>
            <w:tcW w:w="2954" w:type="dxa"/>
            <w:shd w:val="clear" w:color="auto" w:fill="FFFFFF" w:themeFill="background1"/>
            <w:vAlign w:val="center"/>
          </w:tcPr>
          <w:p w:rsidR="00A66648" w:rsidRPr="00646BAF" w:rsidRDefault="00A66648" w:rsidP="001C3BAE">
            <w:pPr>
              <w:widowControl/>
              <w:rPr>
                <w:rFonts w:ascii="Times New Roman" w:hAnsi="Times New Roman" w:cs="宋体"/>
                <w:b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hint="eastAsia"/>
                <w:b/>
                <w:sz w:val="18"/>
                <w:szCs w:val="18"/>
              </w:rPr>
              <w:t>统计方法与数据分析</w:t>
            </w:r>
          </w:p>
        </w:tc>
        <w:tc>
          <w:tcPr>
            <w:tcW w:w="3992" w:type="dxa"/>
            <w:shd w:val="clear" w:color="auto" w:fill="FFFFFF" w:themeFill="background1"/>
          </w:tcPr>
          <w:p w:rsidR="00A66648" w:rsidRPr="00646BAF" w:rsidRDefault="00A66648" w:rsidP="001C3BAE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结合实例，详细讲解外语教学研究中常用统计方法的基本原理以及统计工具</w:t>
            </w:r>
            <w:r w:rsidRPr="00646BAF">
              <w:rPr>
                <w:rFonts w:ascii="Times New Roman" w:hAnsi="Times New Roman" w:cs="Arial"/>
                <w:kern w:val="0"/>
                <w:sz w:val="18"/>
                <w:szCs w:val="18"/>
              </w:rPr>
              <w:t>SPSS</w:t>
            </w: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的基本操作，包括统计基础知识、各种参数检验方法（如：</w:t>
            </w:r>
            <w:r w:rsidRPr="00646BAF">
              <w:rPr>
                <w:rFonts w:ascii="Times New Roman" w:hAnsi="Times New Roman" w:cs="Arial"/>
                <w:kern w:val="0"/>
                <w:sz w:val="18"/>
                <w:szCs w:val="18"/>
              </w:rPr>
              <w:t>T</w:t>
            </w: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检验、相关分析、回归分析）和非参数检验方法（如：卡方检验），为教师在科研中遇到的统计与分析问题提供支持。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A66648" w:rsidRPr="00646BAF" w:rsidRDefault="00A66648" w:rsidP="001C3BAE">
            <w:pPr>
              <w:widowControl/>
              <w:rPr>
                <w:rFonts w:ascii="Times New Roman"/>
                <w:sz w:val="18"/>
                <w:szCs w:val="18"/>
              </w:rPr>
            </w:pPr>
            <w:r w:rsidRPr="00646BAF">
              <w:rPr>
                <w:rFonts w:ascii="Times New Roman" w:hint="eastAsia"/>
                <w:sz w:val="18"/>
                <w:szCs w:val="18"/>
              </w:rPr>
              <w:t>韩宝成、</w:t>
            </w:r>
          </w:p>
          <w:p w:rsidR="00A66648" w:rsidRPr="00646BAF" w:rsidRDefault="00A66648" w:rsidP="001C3BAE">
            <w:pPr>
              <w:widowControl/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Cs/>
                <w:kern w:val="0"/>
                <w:sz w:val="18"/>
                <w:szCs w:val="18"/>
              </w:rPr>
              <w:t>许宏晨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A66648" w:rsidRPr="00646BAF" w:rsidRDefault="00A66648" w:rsidP="001C3BAE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31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-</w:t>
            </w:r>
          </w:p>
          <w:p w:rsidR="00A66648" w:rsidRPr="00646BAF" w:rsidRDefault="00A66648" w:rsidP="001C3BAE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A66648" w:rsidRPr="00646BAF" w:rsidTr="00185491">
        <w:trPr>
          <w:trHeight w:val="510"/>
          <w:jc w:val="center"/>
        </w:trPr>
        <w:tc>
          <w:tcPr>
            <w:tcW w:w="295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66648" w:rsidRPr="00646BAF" w:rsidRDefault="00A66648" w:rsidP="001C3BAE">
            <w:pPr>
              <w:widowControl/>
              <w:rPr>
                <w:rFonts w:ascii="Times New Roman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hint="eastAsia"/>
                <w:b/>
                <w:sz w:val="18"/>
                <w:szCs w:val="18"/>
              </w:rPr>
              <w:t>学术期刊论文写作与发表</w:t>
            </w:r>
          </w:p>
        </w:tc>
        <w:tc>
          <w:tcPr>
            <w:tcW w:w="399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A66648" w:rsidRPr="00646BAF" w:rsidRDefault="00A66648" w:rsidP="001C3BAE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  <w:t>邀请国内外语类核心期刊主编，详细讲解语言学、</w:t>
            </w:r>
            <w:r w:rsidRPr="00646BAF">
              <w:rPr>
                <w:rFonts w:ascii="Times New Roman" w:hAnsi="Times New Roman" w:cs="宋体" w:hint="eastAsia"/>
                <w:bCs/>
                <w:kern w:val="0"/>
                <w:sz w:val="18"/>
                <w:szCs w:val="18"/>
              </w:rPr>
              <w:t>应用语言学、</w:t>
            </w:r>
            <w:r w:rsidRPr="00646BAF"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  <w:t>文学、翻译类研究选题的挖掘、研究方法、论文写作规范及投稿注意事项等，帮助教师了解国内外通行的学术论文撰写、投稿与评审惯例，提高科研与写作水平。</w:t>
            </w:r>
          </w:p>
        </w:tc>
        <w:tc>
          <w:tcPr>
            <w:tcW w:w="1320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45292" w:rsidRPr="00345292" w:rsidRDefault="00345292" w:rsidP="001C3BAE">
            <w:pPr>
              <w:widowControl/>
              <w:rPr>
                <w:sz w:val="18"/>
                <w:szCs w:val="18"/>
              </w:rPr>
            </w:pPr>
            <w:r w:rsidRPr="00345292">
              <w:rPr>
                <w:rFonts w:hint="eastAsia"/>
                <w:sz w:val="18"/>
                <w:szCs w:val="18"/>
              </w:rPr>
              <w:t>王文斌、</w:t>
            </w:r>
          </w:p>
          <w:p w:rsidR="00A66648" w:rsidRPr="00646BAF" w:rsidRDefault="00B4069E" w:rsidP="001C3BAE">
            <w:pPr>
              <w:widowControl/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</w:pPr>
            <w:hyperlink r:id="rId13" w:history="1">
              <w:r w:rsidR="00A66648" w:rsidRPr="00646BAF">
                <w:rPr>
                  <w:rStyle w:val="a3"/>
                  <w:rFonts w:ascii="Times New Roman" w:hAnsi="Times New Roman" w:cs="宋体"/>
                  <w:bCs/>
                  <w:color w:val="auto"/>
                  <w:kern w:val="0"/>
                  <w:sz w:val="18"/>
                  <w:szCs w:val="18"/>
                </w:rPr>
                <w:t>王克非</w:t>
              </w:r>
            </w:hyperlink>
            <w:r w:rsidR="00A66648" w:rsidRPr="00646BAF"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  <w:t>、</w:t>
            </w:r>
          </w:p>
          <w:p w:rsidR="00A66648" w:rsidRPr="00646BAF" w:rsidRDefault="00B4069E" w:rsidP="001C3BAE">
            <w:pPr>
              <w:widowControl/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</w:pPr>
            <w:hyperlink r:id="rId14" w:history="1">
              <w:r w:rsidR="00A66648" w:rsidRPr="00646BAF">
                <w:rPr>
                  <w:rStyle w:val="a3"/>
                  <w:rFonts w:ascii="Times New Roman" w:hAnsi="Times New Roman" w:cs="宋体"/>
                  <w:bCs/>
                  <w:color w:val="auto"/>
                  <w:kern w:val="0"/>
                  <w:sz w:val="18"/>
                  <w:szCs w:val="18"/>
                </w:rPr>
                <w:t>黄国文</w:t>
              </w:r>
            </w:hyperlink>
            <w:r w:rsidR="00A66648" w:rsidRPr="00646BAF">
              <w:rPr>
                <w:rStyle w:val="a3"/>
                <w:rFonts w:ascii="Times New Roman" w:hAnsi="Times New Roman" w:cs="宋体" w:hint="eastAsia"/>
                <w:bCs/>
                <w:color w:val="auto"/>
                <w:kern w:val="0"/>
                <w:sz w:val="18"/>
                <w:szCs w:val="18"/>
              </w:rPr>
              <w:t>等</w:t>
            </w:r>
          </w:p>
        </w:tc>
        <w:tc>
          <w:tcPr>
            <w:tcW w:w="1186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66648" w:rsidRPr="00646BAF" w:rsidRDefault="00A66648" w:rsidP="001C3BAE">
            <w:pPr>
              <w:widowControl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646BAF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646BAF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10-11</w:t>
            </w:r>
            <w:r w:rsidRPr="00646BAF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A66648" w:rsidRPr="00646BAF" w:rsidTr="00185491">
        <w:trPr>
          <w:trHeight w:val="510"/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A66648" w:rsidRPr="00646BAF" w:rsidRDefault="00A66648" w:rsidP="001C3BAE">
            <w:pPr>
              <w:widowControl/>
              <w:rPr>
                <w:rFonts w:ascii="Times New Roman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372DFC">
              <w:rPr>
                <w:rFonts w:ascii="Times New Roman" w:hAnsi="Times New Roman" w:cs="宋体" w:hint="eastAsia"/>
                <w:b/>
                <w:bCs/>
                <w:color w:val="FF0000"/>
                <w:kern w:val="0"/>
                <w:sz w:val="28"/>
              </w:rPr>
              <w:t>*</w:t>
            </w:r>
            <w:r w:rsidRPr="00646BAF">
              <w:rPr>
                <w:rFonts w:ascii="Times New Roman" w:hAnsi="Times New Roman" w:cs="宋体" w:hint="eastAsia"/>
                <w:b/>
                <w:color w:val="000000"/>
                <w:kern w:val="0"/>
                <w:sz w:val="18"/>
                <w:szCs w:val="18"/>
              </w:rPr>
              <w:t>科研项目设计与申报</w:t>
            </w:r>
          </w:p>
        </w:tc>
        <w:tc>
          <w:tcPr>
            <w:tcW w:w="3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A66648" w:rsidRPr="00646BAF" w:rsidRDefault="00A66648" w:rsidP="001C3BAE">
            <w:pPr>
              <w:widowControl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介绍人文社科类项目及其评审，并结合实例，从原则到方法、从理论到实践讲解科研项目设计方</w:t>
            </w: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lastRenderedPageBreak/>
              <w:t>法，</w:t>
            </w: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个性化指导</w:t>
            </w: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教师有效进行科研项目设计与项目申请书填写。</w:t>
            </w: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A66648" w:rsidRPr="00646BAF" w:rsidRDefault="00A66648" w:rsidP="001C3BAE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王克非、</w:t>
            </w:r>
          </w:p>
          <w:p w:rsidR="00A66648" w:rsidRPr="00646BAF" w:rsidRDefault="00A66648" w:rsidP="001C3BAE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彭青龙、</w:t>
            </w:r>
          </w:p>
          <w:p w:rsidR="00A66648" w:rsidRPr="00646BAF" w:rsidRDefault="00A66648" w:rsidP="001C3BAE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何伟</w:t>
            </w: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A66648" w:rsidRPr="00646BAF" w:rsidRDefault="00A66648" w:rsidP="001C3BA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12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5-6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80279B" w:rsidRPr="00646BAF" w:rsidTr="00185491">
        <w:trPr>
          <w:trHeight w:val="510"/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0A86">
              <w:rPr>
                <w:rFonts w:ascii="Times New Roman" w:hAnsi="Times New Roman" w:cs="宋体" w:hint="eastAsia"/>
                <w:b/>
                <w:color w:val="FF0000"/>
                <w:sz w:val="32"/>
                <w:szCs w:val="18"/>
              </w:rPr>
              <w:lastRenderedPageBreak/>
              <w:t>e</w:t>
            </w:r>
            <w:r w:rsidRPr="00646BAF">
              <w:rPr>
                <w:rFonts w:ascii="Times New Roman" w:hint="eastAsia"/>
                <w:b/>
                <w:sz w:val="18"/>
                <w:szCs w:val="18"/>
              </w:rPr>
              <w:t>外语教学与研究中的行动研究</w:t>
            </w:r>
          </w:p>
        </w:tc>
        <w:tc>
          <w:tcPr>
            <w:tcW w:w="3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:rsidR="0080279B" w:rsidRPr="00646BAF" w:rsidRDefault="0080279B" w:rsidP="001C3BAE">
            <w:pPr>
              <w:rPr>
                <w:rFonts w:ascii="Times New Roman" w:hAnsi="Times New Roman"/>
                <w:sz w:val="18"/>
                <w:szCs w:val="18"/>
              </w:rPr>
            </w:pPr>
            <w:r w:rsidRPr="00646BAF">
              <w:rPr>
                <w:rFonts w:ascii="Times New Roman" w:hint="eastAsia"/>
                <w:sz w:val="18"/>
                <w:szCs w:val="18"/>
              </w:rPr>
              <w:t>系统讲解行动研究的理念与方法，指导教师从外语教学中寻找课题，在教学过程中进行研究，将研究结果应用于教学实践，并结合教学与研究撰写论文。</w:t>
            </w: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Anne Burns</w:t>
            </w: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</w:p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文秋芳</w:t>
            </w: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月</w:t>
            </w:r>
          </w:p>
        </w:tc>
      </w:tr>
      <w:tr w:rsidR="0080279B" w:rsidRPr="00646BAF" w:rsidTr="00185491">
        <w:trPr>
          <w:trHeight w:val="510"/>
          <w:jc w:val="center"/>
        </w:trPr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0A86">
              <w:rPr>
                <w:rFonts w:ascii="Times New Roman" w:hAnsi="Times New Roman" w:cs="宋体" w:hint="eastAsia"/>
                <w:b/>
                <w:color w:val="FF0000"/>
                <w:sz w:val="32"/>
                <w:szCs w:val="18"/>
              </w:rPr>
              <w:t>e</w:t>
            </w:r>
            <w:r w:rsidRPr="00646BAF">
              <w:rPr>
                <w:rFonts w:ascii="Times New Roman" w:hint="eastAsia"/>
                <w:b/>
                <w:sz w:val="18"/>
                <w:szCs w:val="18"/>
              </w:rPr>
              <w:t>应用语言学研究方法</w:t>
            </w:r>
          </w:p>
        </w:tc>
        <w:tc>
          <w:tcPr>
            <w:tcW w:w="3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:rsidR="0080279B" w:rsidRPr="00646BAF" w:rsidRDefault="0080279B" w:rsidP="001C3BAE">
            <w:pPr>
              <w:rPr>
                <w:rFonts w:ascii="Times New Roman" w:hAnsi="Times New Roman"/>
                <w:sz w:val="18"/>
                <w:szCs w:val="18"/>
              </w:rPr>
            </w:pPr>
            <w:r w:rsidRPr="00646BAF">
              <w:rPr>
                <w:rFonts w:ascii="Times New Roman" w:hint="eastAsia"/>
                <w:sz w:val="18"/>
                <w:szCs w:val="18"/>
              </w:rPr>
              <w:t>系统讲解应用语言学研究中常用的量化、质性等研究方法，主要内容包括研究选题的挖掘，研究设计、数据获取及分析，学术动态获取，论文写作、投稿等。</w:t>
            </w: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许家金、</w:t>
            </w:r>
          </w:p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许宏晨、</w:t>
            </w:r>
          </w:p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徐浩</w:t>
            </w: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月</w:t>
            </w:r>
          </w:p>
        </w:tc>
      </w:tr>
      <w:tr w:rsidR="0080279B" w:rsidRPr="00646BAF" w:rsidTr="00185491">
        <w:trPr>
          <w:trHeight w:val="510"/>
          <w:jc w:val="center"/>
        </w:trPr>
        <w:tc>
          <w:tcPr>
            <w:tcW w:w="2954" w:type="dxa"/>
            <w:tcBorders>
              <w:top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0A86">
              <w:rPr>
                <w:rFonts w:ascii="Times New Roman" w:hAnsi="Times New Roman" w:cs="宋体" w:hint="eastAsia"/>
                <w:b/>
                <w:color w:val="FF0000"/>
                <w:sz w:val="32"/>
                <w:szCs w:val="18"/>
              </w:rPr>
              <w:t>e</w:t>
            </w:r>
            <w:r w:rsidRPr="00646BAF">
              <w:rPr>
                <w:rFonts w:ascii="Times New Roman" w:hint="eastAsia"/>
                <w:b/>
                <w:sz w:val="18"/>
                <w:szCs w:val="18"/>
              </w:rPr>
              <w:t>问卷调查与数据分析</w:t>
            </w:r>
          </w:p>
        </w:tc>
        <w:tc>
          <w:tcPr>
            <w:tcW w:w="3992" w:type="dxa"/>
            <w:tcBorders>
              <w:top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80279B" w:rsidRPr="00646BAF" w:rsidRDefault="0080279B" w:rsidP="001C3B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结合实例</w:t>
            </w:r>
            <w:r w:rsidRPr="00D216A1">
              <w:rPr>
                <w:rFonts w:ascii="Times New Roman" w:hint="eastAsia"/>
                <w:sz w:val="18"/>
                <w:szCs w:val="18"/>
              </w:rPr>
              <w:t>系统讲解外语教学与科研中的问卷调查以及数据分析方法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 w:rsidRPr="00646BAF">
              <w:rPr>
                <w:rFonts w:ascii="Times New Roman" w:hint="eastAsia"/>
                <w:sz w:val="18"/>
                <w:szCs w:val="18"/>
              </w:rPr>
              <w:t>以及统计工具</w:t>
            </w:r>
            <w:r w:rsidRPr="00646BAF">
              <w:rPr>
                <w:rFonts w:ascii="Times New Roman" w:hAnsi="Times New Roman"/>
                <w:sz w:val="18"/>
                <w:szCs w:val="18"/>
              </w:rPr>
              <w:t>SPSS</w:t>
            </w:r>
            <w:r w:rsidRPr="00646BAF">
              <w:rPr>
                <w:rFonts w:ascii="Times New Roman" w:hint="eastAsia"/>
                <w:sz w:val="18"/>
                <w:szCs w:val="18"/>
              </w:rPr>
              <w:t>的基本操作，为教师在科研中遇到的统计与分析问题提供支持。</w:t>
            </w:r>
          </w:p>
        </w:tc>
        <w:tc>
          <w:tcPr>
            <w:tcW w:w="1320" w:type="dxa"/>
            <w:tcBorders>
              <w:top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韩宝成、</w:t>
            </w:r>
          </w:p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许宏晨</w:t>
            </w:r>
          </w:p>
        </w:tc>
        <w:tc>
          <w:tcPr>
            <w:tcW w:w="1186" w:type="dxa"/>
            <w:tcBorders>
              <w:top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月</w:t>
            </w:r>
          </w:p>
        </w:tc>
      </w:tr>
    </w:tbl>
    <w:p w:rsidR="002C7B90" w:rsidRDefault="002C7B90" w:rsidP="00865FF9">
      <w:pPr>
        <w:widowControl/>
        <w:spacing w:beforeLines="100" w:afterLines="50"/>
        <w:jc w:val="left"/>
        <w:rPr>
          <w:rFonts w:ascii="Times New Roman" w:hAnsi="Arial" w:cs="宋体"/>
          <w:b/>
          <w:bCs/>
          <w:kern w:val="0"/>
          <w:sz w:val="24"/>
          <w:szCs w:val="24"/>
        </w:rPr>
      </w:pPr>
      <w:r w:rsidRPr="002C7B90">
        <w:rPr>
          <w:rFonts w:ascii="Times New Roman" w:hAnsi="Arial" w:cs="宋体" w:hint="eastAsia"/>
          <w:b/>
          <w:bCs/>
          <w:color w:val="0000FF"/>
          <w:kern w:val="0"/>
          <w:sz w:val="24"/>
          <w:szCs w:val="24"/>
        </w:rPr>
        <w:t>三、</w:t>
      </w:r>
      <w:r>
        <w:rPr>
          <w:rFonts w:ascii="Times New Roman" w:hAnsi="Arial" w:cs="宋体" w:hint="eastAsia"/>
          <w:b/>
          <w:bCs/>
          <w:color w:val="0000FF"/>
          <w:kern w:val="0"/>
          <w:sz w:val="24"/>
          <w:szCs w:val="24"/>
        </w:rPr>
        <w:t>语言技术</w:t>
      </w:r>
      <w:r w:rsidRPr="00F50A86">
        <w:rPr>
          <w:rFonts w:ascii="Times New Roman" w:hAnsi="Arial" w:cs="宋体" w:hint="eastAsia"/>
          <w:b/>
          <w:bCs/>
          <w:color w:val="0000FF"/>
          <w:kern w:val="0"/>
          <w:sz w:val="24"/>
          <w:szCs w:val="24"/>
        </w:rPr>
        <w:t>类课程</w:t>
      </w:r>
    </w:p>
    <w:tbl>
      <w:tblPr>
        <w:tblStyle w:val="ae"/>
        <w:tblW w:w="9382" w:type="dxa"/>
        <w:jc w:val="center"/>
        <w:tblInd w:w="680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2928"/>
        <w:gridCol w:w="3969"/>
        <w:gridCol w:w="1178"/>
        <w:gridCol w:w="1307"/>
      </w:tblGrid>
      <w:tr w:rsidR="002C7B90" w:rsidRPr="00646BAF" w:rsidTr="00787A6C">
        <w:trPr>
          <w:trHeight w:val="655"/>
          <w:jc w:val="center"/>
        </w:trPr>
        <w:tc>
          <w:tcPr>
            <w:tcW w:w="2928" w:type="dxa"/>
            <w:shd w:val="clear" w:color="auto" w:fill="FFFFFF" w:themeFill="background1"/>
            <w:vAlign w:val="center"/>
          </w:tcPr>
          <w:p w:rsidR="002C7B90" w:rsidRPr="00646BAF" w:rsidRDefault="002C7B90" w:rsidP="001C3B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>研修主题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2C7B90" w:rsidRPr="00646BAF" w:rsidRDefault="002C7B90" w:rsidP="001C3BAE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>研修内容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2C7B90" w:rsidRPr="00646BAF" w:rsidRDefault="002C7B90" w:rsidP="001C3BAE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>主讲人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2C7B90" w:rsidRPr="00646BAF" w:rsidRDefault="002C7B90" w:rsidP="001C3BAE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</w:tr>
      <w:tr w:rsidR="002C7B90" w:rsidRPr="00646BAF" w:rsidTr="00436815">
        <w:trPr>
          <w:trHeight w:val="655"/>
          <w:jc w:val="center"/>
        </w:trPr>
        <w:tc>
          <w:tcPr>
            <w:tcW w:w="2928" w:type="dxa"/>
            <w:shd w:val="clear" w:color="auto" w:fill="FFFFFF" w:themeFill="background1"/>
            <w:vAlign w:val="center"/>
          </w:tcPr>
          <w:p w:rsidR="002C7B90" w:rsidRPr="00646BAF" w:rsidRDefault="002C7B90" w:rsidP="001C3BAE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46BAF">
              <w:rPr>
                <w:rFonts w:ascii="Times New Roman" w:hAnsi="Times New Roman"/>
                <w:b/>
                <w:sz w:val="18"/>
                <w:szCs w:val="18"/>
              </w:rPr>
              <w:t>语料库在外语教学与研究中的应用</w:t>
            </w:r>
          </w:p>
        </w:tc>
        <w:tc>
          <w:tcPr>
            <w:tcW w:w="3969" w:type="dxa"/>
            <w:shd w:val="clear" w:color="auto" w:fill="FFFFFF" w:themeFill="background1"/>
          </w:tcPr>
          <w:p w:rsidR="002C7B90" w:rsidRPr="00646BAF" w:rsidRDefault="002C7B90" w:rsidP="001C3BAE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重点讲解语料库基本概念与基本操作。通过讲解、示范与练习，介绍语料库语言学的重要概念、语料库分析的基本操作、语料库在外语教学中的应用等，提高教师运用语料库进行教学与研究的能力。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2C7B90" w:rsidRPr="00646BAF" w:rsidRDefault="002C7B90" w:rsidP="001C3BAE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梁茂成、</w:t>
            </w:r>
          </w:p>
          <w:p w:rsidR="002C7B90" w:rsidRPr="00646BAF" w:rsidRDefault="002C7B90" w:rsidP="001C3BAE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李文中、</w:t>
            </w:r>
          </w:p>
          <w:p w:rsidR="002C7B90" w:rsidRPr="00646BAF" w:rsidRDefault="002C7B90" w:rsidP="001C3BAE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许家金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2C7B90" w:rsidRPr="00646BAF" w:rsidRDefault="002C7B90" w:rsidP="001C3BA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3-5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2C7B90" w:rsidRPr="00646BAF" w:rsidTr="00436815">
        <w:trPr>
          <w:trHeight w:val="655"/>
          <w:jc w:val="center"/>
        </w:trPr>
        <w:tc>
          <w:tcPr>
            <w:tcW w:w="2928" w:type="dxa"/>
            <w:shd w:val="clear" w:color="auto" w:fill="FFFFFF" w:themeFill="background1"/>
            <w:vAlign w:val="center"/>
          </w:tcPr>
          <w:p w:rsidR="002C7B90" w:rsidRPr="00646BAF" w:rsidRDefault="002C7B90" w:rsidP="001C3BAE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46BAF">
              <w:rPr>
                <w:rFonts w:ascii="Times New Roman" w:hAnsi="Times New Roman" w:hint="eastAsia"/>
                <w:b/>
                <w:sz w:val="18"/>
                <w:szCs w:val="18"/>
              </w:rPr>
              <w:t>基于语料库的</w:t>
            </w:r>
            <w:r w:rsidRPr="00646BAF">
              <w:rPr>
                <w:rFonts w:ascii="Times New Roman" w:hAnsi="Times New Roman"/>
                <w:b/>
                <w:sz w:val="18"/>
                <w:szCs w:val="18"/>
              </w:rPr>
              <w:t>选题挖掘、研究设计与论文写作</w:t>
            </w:r>
          </w:p>
        </w:tc>
        <w:tc>
          <w:tcPr>
            <w:tcW w:w="3969" w:type="dxa"/>
            <w:shd w:val="clear" w:color="auto" w:fill="FFFFFF" w:themeFill="background1"/>
          </w:tcPr>
          <w:p w:rsidR="002C7B90" w:rsidRPr="00646BAF" w:rsidRDefault="002C7B90" w:rsidP="001C3BAE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宋体"/>
                <w:kern w:val="0"/>
                <w:sz w:val="18"/>
                <w:szCs w:val="18"/>
              </w:rPr>
              <w:t>重点讲解如何运用语料库进行研究和论文写作。以实际案例说明如何挖掘与语料库相关的选题、如何利用语料库进行研究设计、撰写相关论文，并介绍更多学术资源，帮助教师结合自身研究课题，更好地运用语料库资源和工具，实现研究目标。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2C7B90" w:rsidRPr="00646BAF" w:rsidRDefault="002C7B90" w:rsidP="001C3BAE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梁茂成、</w:t>
            </w:r>
          </w:p>
          <w:p w:rsidR="002C7B90" w:rsidRPr="00646BAF" w:rsidRDefault="002C7B90" w:rsidP="001C3BAE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李文中、</w:t>
            </w:r>
          </w:p>
          <w:p w:rsidR="002C7B90" w:rsidRPr="00646BAF" w:rsidRDefault="002C7B90" w:rsidP="001C3BAE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许家金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2C7B90" w:rsidRPr="00646BAF" w:rsidRDefault="002C7B90" w:rsidP="001C3BA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7-8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:rsidR="002C7B90" w:rsidRDefault="002C7B90" w:rsidP="00865FF9">
      <w:pPr>
        <w:widowControl/>
        <w:spacing w:beforeLines="100" w:afterLines="50"/>
        <w:jc w:val="left"/>
        <w:rPr>
          <w:rFonts w:ascii="Times New Roman" w:hAnsi="Arial" w:cs="宋体"/>
          <w:b/>
          <w:bCs/>
          <w:kern w:val="0"/>
          <w:sz w:val="24"/>
          <w:szCs w:val="24"/>
        </w:rPr>
      </w:pPr>
      <w:r>
        <w:rPr>
          <w:rFonts w:ascii="Times New Roman" w:hAnsi="Arial" w:cs="宋体" w:hint="eastAsia"/>
          <w:b/>
          <w:bCs/>
          <w:color w:val="0000FF"/>
          <w:kern w:val="0"/>
          <w:sz w:val="24"/>
          <w:szCs w:val="24"/>
        </w:rPr>
        <w:t>四</w:t>
      </w:r>
      <w:r w:rsidRPr="002C7B90">
        <w:rPr>
          <w:rFonts w:ascii="Times New Roman" w:hAnsi="Arial" w:cs="宋体" w:hint="eastAsia"/>
          <w:b/>
          <w:bCs/>
          <w:color w:val="0000FF"/>
          <w:kern w:val="0"/>
          <w:sz w:val="24"/>
          <w:szCs w:val="24"/>
        </w:rPr>
        <w:t>、</w:t>
      </w:r>
      <w:r>
        <w:rPr>
          <w:rFonts w:ascii="Times New Roman" w:hAnsi="Arial" w:cs="宋体" w:hint="eastAsia"/>
          <w:b/>
          <w:bCs/>
          <w:color w:val="0000FF"/>
          <w:kern w:val="0"/>
          <w:sz w:val="24"/>
          <w:szCs w:val="24"/>
        </w:rPr>
        <w:t>专业能力</w:t>
      </w:r>
      <w:r w:rsidRPr="00F50A86">
        <w:rPr>
          <w:rFonts w:ascii="Times New Roman" w:hAnsi="Arial" w:cs="宋体" w:hint="eastAsia"/>
          <w:b/>
          <w:bCs/>
          <w:color w:val="0000FF"/>
          <w:kern w:val="0"/>
          <w:sz w:val="24"/>
          <w:szCs w:val="24"/>
        </w:rPr>
        <w:t>类课程</w:t>
      </w:r>
    </w:p>
    <w:tbl>
      <w:tblPr>
        <w:tblStyle w:val="ae"/>
        <w:tblW w:w="9426" w:type="dxa"/>
        <w:jc w:val="center"/>
        <w:tblInd w:w="345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2905"/>
        <w:gridCol w:w="3969"/>
        <w:gridCol w:w="1196"/>
        <w:gridCol w:w="1356"/>
      </w:tblGrid>
      <w:tr w:rsidR="0025787C" w:rsidRPr="00646BAF" w:rsidTr="00787A6C">
        <w:trPr>
          <w:trHeight w:val="510"/>
          <w:jc w:val="center"/>
        </w:trPr>
        <w:tc>
          <w:tcPr>
            <w:tcW w:w="2905" w:type="dxa"/>
            <w:shd w:val="clear" w:color="auto" w:fill="FFFFFF" w:themeFill="background1"/>
            <w:vAlign w:val="center"/>
          </w:tcPr>
          <w:p w:rsidR="002C7B90" w:rsidRPr="00646BAF" w:rsidRDefault="002C7B90" w:rsidP="001C3B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>研修主题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2C7B90" w:rsidRPr="00646BAF" w:rsidRDefault="002C7B90" w:rsidP="001C3BAE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>研修内容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2C7B90" w:rsidRPr="00646BAF" w:rsidRDefault="002C7B90" w:rsidP="001C3BAE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>主讲人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2C7B90" w:rsidRPr="00646BAF" w:rsidRDefault="002C7B90" w:rsidP="001C3BAE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</w:tr>
      <w:tr w:rsidR="002C7B90" w:rsidRPr="00646BAF" w:rsidTr="00436815">
        <w:trPr>
          <w:trHeight w:val="510"/>
          <w:jc w:val="center"/>
        </w:trPr>
        <w:tc>
          <w:tcPr>
            <w:tcW w:w="2905" w:type="dxa"/>
            <w:shd w:val="clear" w:color="auto" w:fill="FFFFFF" w:themeFill="background1"/>
            <w:vAlign w:val="center"/>
          </w:tcPr>
          <w:p w:rsidR="002C7B90" w:rsidRPr="00646BAF" w:rsidRDefault="002C7B90" w:rsidP="001C3BAE">
            <w:pPr>
              <w:widowControl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hint="eastAsia"/>
                <w:b/>
                <w:sz w:val="18"/>
                <w:szCs w:val="18"/>
              </w:rPr>
              <w:t>英汉对比研究：理论与实践</w:t>
            </w:r>
          </w:p>
        </w:tc>
        <w:tc>
          <w:tcPr>
            <w:tcW w:w="3969" w:type="dxa"/>
            <w:shd w:val="clear" w:color="auto" w:fill="FFFFFF" w:themeFill="background1"/>
          </w:tcPr>
          <w:p w:rsidR="002C7B90" w:rsidRPr="00646BAF" w:rsidRDefault="002C7B90" w:rsidP="00342431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897108"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  <w:t>探讨语言对比的目标、方法和对象，从中西民族的思维方式</w:t>
            </w:r>
            <w:r w:rsidR="00342431">
              <w:rPr>
                <w:rFonts w:ascii="Times New Roman" w:hAnsi="Times New Roman" w:cs="宋体" w:hint="eastAsia"/>
                <w:bCs/>
                <w:kern w:val="0"/>
                <w:sz w:val="18"/>
                <w:szCs w:val="18"/>
              </w:rPr>
              <w:t>以及</w:t>
            </w:r>
            <w:r w:rsidRPr="00897108"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  <w:t>英汉语言</w:t>
            </w:r>
            <w:r w:rsidR="00342431">
              <w:rPr>
                <w:rFonts w:ascii="Times New Roman" w:hAnsi="Times New Roman" w:cs="宋体" w:hint="eastAsia"/>
                <w:bCs/>
                <w:kern w:val="0"/>
                <w:sz w:val="18"/>
                <w:szCs w:val="18"/>
              </w:rPr>
              <w:t>在</w:t>
            </w:r>
            <w:r w:rsidRPr="00897108"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  <w:t>句子和语篇层面的</w:t>
            </w:r>
            <w:r w:rsidR="00342431"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  <w:t>差异，洞察语言与民族思维两者之间的通约关系，</w:t>
            </w:r>
            <w:r w:rsidRPr="00897108"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  <w:t>以历时和共时两个视角窥视英汉的演变轨迹和语言表征现实，</w:t>
            </w:r>
            <w:r w:rsidR="00342431">
              <w:rPr>
                <w:rFonts w:ascii="Times New Roman" w:hAnsi="Times New Roman" w:cs="宋体" w:hint="eastAsia"/>
                <w:bCs/>
                <w:kern w:val="0"/>
                <w:sz w:val="18"/>
                <w:szCs w:val="18"/>
              </w:rPr>
              <w:t>并</w:t>
            </w:r>
            <w:r w:rsidRPr="00897108">
              <w:rPr>
                <w:rFonts w:ascii="Times New Roman" w:hAnsi="Times New Roman" w:cs="宋体"/>
                <w:bCs/>
                <w:kern w:val="0"/>
                <w:sz w:val="18"/>
                <w:szCs w:val="18"/>
              </w:rPr>
              <w:t>结合实例研讨语言对比对外语教学和翻译的启示和作用。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2C7B90" w:rsidRPr="00646BAF" w:rsidRDefault="002C7B90" w:rsidP="00776BD1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王文斌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2C7B90" w:rsidRPr="00646BAF" w:rsidRDefault="002C7B90" w:rsidP="00865FF9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7</w:t>
            </w: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月</w:t>
            </w:r>
            <w:r w:rsidR="00865FF9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30</w:t>
            </w: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-</w:t>
            </w:r>
            <w:r w:rsidR="00865FF9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31</w:t>
            </w:r>
            <w:r w:rsidRPr="00646BAF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2C7B90" w:rsidRPr="00646BAF" w:rsidTr="00185491">
        <w:trPr>
          <w:trHeight w:val="510"/>
          <w:jc w:val="center"/>
        </w:trPr>
        <w:tc>
          <w:tcPr>
            <w:tcW w:w="2905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C7B90" w:rsidRPr="00646BAF" w:rsidRDefault="002C7B90" w:rsidP="001C3BAE">
            <w:pPr>
              <w:widowControl/>
              <w:adjustRightInd w:val="0"/>
              <w:rPr>
                <w:rFonts w:ascii="Times New Roman" w:eastAsiaTheme="minorEastAsia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hint="eastAsia"/>
                <w:b/>
                <w:sz w:val="18"/>
                <w:szCs w:val="18"/>
              </w:rPr>
              <w:t>测试理论与实践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2C7B90" w:rsidRPr="00646BAF" w:rsidRDefault="002C7B90" w:rsidP="001C3BAE">
            <w:pPr>
              <w:widowControl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宋体"/>
                <w:kern w:val="0"/>
                <w:sz w:val="18"/>
                <w:szCs w:val="18"/>
              </w:rPr>
              <w:t>阐释国际语言测试的前沿理念与方法，讲解阅读、写作、听力、口语等能力测试的测量目标与任务设计，通过讲解与实例，帮助教师熟悉测试基本理论与原则，学习不同语言技能的试题设计</w:t>
            </w:r>
            <w:r w:rsidRPr="00646BAF">
              <w:rPr>
                <w:rFonts w:ascii="Times New Roman" w:hAnsi="Times New Roman" w:cs="宋体"/>
                <w:kern w:val="0"/>
                <w:sz w:val="18"/>
                <w:szCs w:val="18"/>
              </w:rPr>
              <w:lastRenderedPageBreak/>
              <w:t>方法，并了解外语测试研究的方向与思路。</w:t>
            </w:r>
          </w:p>
        </w:tc>
        <w:tc>
          <w:tcPr>
            <w:tcW w:w="1196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C7B90" w:rsidRPr="00646BAF" w:rsidRDefault="00B4069E" w:rsidP="001C3BAE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hyperlink r:id="rId15" w:history="1">
              <w:r w:rsidR="002C7B90" w:rsidRPr="00646BAF">
                <w:rPr>
                  <w:rStyle w:val="a3"/>
                  <w:rFonts w:ascii="Times New Roman" w:hAnsi="Times New Roman" w:cs="宋体"/>
                  <w:bCs/>
                  <w:kern w:val="0"/>
                  <w:sz w:val="18"/>
                  <w:szCs w:val="18"/>
                </w:rPr>
                <w:t>韩宝成</w:t>
              </w:r>
            </w:hyperlink>
            <w:r w:rsidR="002C7B90" w:rsidRPr="00646BAF"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  <w:t>、</w:t>
            </w:r>
          </w:p>
          <w:p w:rsidR="002C7B90" w:rsidRPr="00646BAF" w:rsidRDefault="00B4069E" w:rsidP="001C3BAE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hyperlink r:id="rId16" w:history="1">
              <w:r w:rsidR="002C7B90" w:rsidRPr="00646BAF">
                <w:rPr>
                  <w:rStyle w:val="a3"/>
                  <w:rFonts w:ascii="Times New Roman" w:hAnsi="Times New Roman" w:cs="宋体"/>
                  <w:bCs/>
                  <w:kern w:val="0"/>
                  <w:sz w:val="18"/>
                  <w:szCs w:val="18"/>
                </w:rPr>
                <w:t>许宏晨</w:t>
              </w:r>
            </w:hyperlink>
            <w:r w:rsidR="002C7B90" w:rsidRPr="00646BAF"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  <w:t>、</w:t>
            </w:r>
          </w:p>
          <w:p w:rsidR="002C7B90" w:rsidRPr="00646BAF" w:rsidRDefault="00B4069E" w:rsidP="001C3BAE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hyperlink r:id="rId17" w:history="1">
              <w:r w:rsidR="002C7B90" w:rsidRPr="00646BAF">
                <w:rPr>
                  <w:rStyle w:val="a3"/>
                  <w:rFonts w:ascii="Times New Roman" w:hAnsi="Times New Roman" w:cs="宋体"/>
                  <w:bCs/>
                  <w:kern w:val="0"/>
                  <w:sz w:val="18"/>
                  <w:szCs w:val="18"/>
                </w:rPr>
                <w:t>杨莉芳</w:t>
              </w:r>
            </w:hyperlink>
          </w:p>
        </w:tc>
        <w:tc>
          <w:tcPr>
            <w:tcW w:w="1356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C7B90" w:rsidRPr="00646BAF" w:rsidRDefault="002C7B90" w:rsidP="001C3BAE">
            <w:pPr>
              <w:widowControl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3-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646BAF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80279B" w:rsidRPr="00646BAF" w:rsidTr="00185491">
        <w:trPr>
          <w:trHeight w:val="510"/>
          <w:jc w:val="center"/>
        </w:trPr>
        <w:tc>
          <w:tcPr>
            <w:tcW w:w="29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293A">
              <w:rPr>
                <w:rFonts w:ascii="Times New Roman" w:hAnsi="Times New Roman" w:cs="宋体" w:hint="eastAsia"/>
                <w:b/>
                <w:color w:val="FF0000"/>
                <w:sz w:val="28"/>
                <w:szCs w:val="18"/>
              </w:rPr>
              <w:lastRenderedPageBreak/>
              <w:t>e</w:t>
            </w:r>
            <w:r w:rsidRPr="00646BAF">
              <w:rPr>
                <w:rFonts w:ascii="Times New Roman" w:hint="eastAsia"/>
                <w:b/>
                <w:sz w:val="18"/>
                <w:szCs w:val="18"/>
              </w:rPr>
              <w:t>第二语言习得研究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:rsidR="0080279B" w:rsidRPr="00646BAF" w:rsidRDefault="0080279B" w:rsidP="000C0082">
            <w:pPr>
              <w:rPr>
                <w:rFonts w:ascii="Times New Roman" w:hAnsi="Times New Roman"/>
                <w:sz w:val="18"/>
                <w:szCs w:val="18"/>
              </w:rPr>
            </w:pPr>
            <w:r w:rsidRPr="00646BAF">
              <w:rPr>
                <w:rFonts w:ascii="Times New Roman" w:hint="eastAsia"/>
                <w:sz w:val="18"/>
                <w:szCs w:val="18"/>
              </w:rPr>
              <w:t>二语习得研究学界泰斗</w:t>
            </w:r>
            <w:r w:rsidRPr="00646BAF">
              <w:rPr>
                <w:rFonts w:ascii="Times New Roman" w:hAnsi="Times New Roman"/>
                <w:sz w:val="18"/>
                <w:szCs w:val="18"/>
              </w:rPr>
              <w:t>Michael Long</w:t>
            </w:r>
            <w:r w:rsidRPr="00646BAF">
              <w:rPr>
                <w:rFonts w:ascii="Times New Roman" w:hint="eastAsia"/>
                <w:sz w:val="18"/>
                <w:szCs w:val="18"/>
              </w:rPr>
              <w:t>教授为国内教师系统梳理讲解二语习得研究专题，主要内容包括：当前第二语习得研究趋势</w:t>
            </w:r>
            <w:r w:rsidR="000C0082">
              <w:rPr>
                <w:rFonts w:ascii="Times New Roman" w:hint="eastAsia"/>
                <w:sz w:val="18"/>
                <w:szCs w:val="18"/>
              </w:rPr>
              <w:t>、</w:t>
            </w:r>
            <w:r w:rsidRPr="00646BAF">
              <w:rPr>
                <w:rFonts w:ascii="Times New Roman" w:hint="eastAsia"/>
                <w:sz w:val="18"/>
                <w:szCs w:val="18"/>
              </w:rPr>
              <w:t>未来发展方向及第二语言习得教学等。</w:t>
            </w: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/>
                <w:sz w:val="18"/>
                <w:szCs w:val="18"/>
              </w:rPr>
              <w:t>Michael Long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</w:p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陈亚平</w:t>
            </w:r>
          </w:p>
        </w:tc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月</w:t>
            </w:r>
          </w:p>
        </w:tc>
      </w:tr>
      <w:tr w:rsidR="0080279B" w:rsidRPr="00646BAF" w:rsidTr="00185491">
        <w:trPr>
          <w:trHeight w:val="510"/>
          <w:jc w:val="center"/>
        </w:trPr>
        <w:tc>
          <w:tcPr>
            <w:tcW w:w="29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293A">
              <w:rPr>
                <w:rFonts w:ascii="Times New Roman" w:hAnsi="Times New Roman" w:cs="宋体" w:hint="eastAsia"/>
                <w:b/>
                <w:color w:val="FF0000"/>
                <w:sz w:val="28"/>
                <w:szCs w:val="18"/>
              </w:rPr>
              <w:t>e</w:t>
            </w:r>
            <w:r w:rsidRPr="00646BAF">
              <w:rPr>
                <w:rFonts w:ascii="Times New Roman" w:hint="eastAsia"/>
                <w:b/>
                <w:sz w:val="18"/>
                <w:szCs w:val="18"/>
              </w:rPr>
              <w:t>外语词汇教学与研究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:rsidR="0080279B" w:rsidRPr="00646BAF" w:rsidRDefault="0080279B" w:rsidP="001C3BAE">
            <w:pPr>
              <w:rPr>
                <w:rFonts w:ascii="Times New Roman" w:hAnsi="Times New Roman"/>
                <w:sz w:val="18"/>
                <w:szCs w:val="18"/>
              </w:rPr>
            </w:pPr>
            <w:r w:rsidRPr="00646BAF">
              <w:rPr>
                <w:rFonts w:ascii="Times New Roman" w:hint="eastAsia"/>
                <w:sz w:val="18"/>
                <w:szCs w:val="18"/>
              </w:rPr>
              <w:t>词汇教学与研究领域权威学者</w:t>
            </w:r>
            <w:r w:rsidRPr="00646BAF">
              <w:rPr>
                <w:rFonts w:ascii="Times New Roman" w:hAnsi="Times New Roman"/>
                <w:sz w:val="18"/>
                <w:szCs w:val="18"/>
              </w:rPr>
              <w:t>Paul Nation</w:t>
            </w:r>
            <w:r w:rsidRPr="00646BAF">
              <w:rPr>
                <w:rFonts w:ascii="Times New Roman" w:hint="eastAsia"/>
                <w:sz w:val="18"/>
                <w:szCs w:val="18"/>
              </w:rPr>
              <w:t>教授主讲，系统梳理外语词汇教学和研究的相关课题，涵盖外语词汇课程设置、词汇和词汇量测试等内容。</w:t>
            </w: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Paul Nation</w:t>
            </w: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</w:p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文秋芳</w:t>
            </w:r>
          </w:p>
        </w:tc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月</w:t>
            </w:r>
          </w:p>
        </w:tc>
      </w:tr>
      <w:tr w:rsidR="0080279B" w:rsidRPr="00646BAF" w:rsidTr="00185491">
        <w:trPr>
          <w:trHeight w:val="510"/>
          <w:jc w:val="center"/>
        </w:trPr>
        <w:tc>
          <w:tcPr>
            <w:tcW w:w="29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293A">
              <w:rPr>
                <w:rFonts w:ascii="Times New Roman" w:hAnsi="Times New Roman" w:cs="宋体" w:hint="eastAsia"/>
                <w:b/>
                <w:color w:val="FF0000"/>
                <w:sz w:val="28"/>
                <w:szCs w:val="18"/>
              </w:rPr>
              <w:t>e</w:t>
            </w:r>
            <w:r w:rsidRPr="00646BAF">
              <w:rPr>
                <w:rFonts w:ascii="Times New Roman" w:hint="eastAsia"/>
                <w:b/>
                <w:sz w:val="18"/>
                <w:szCs w:val="18"/>
              </w:rPr>
              <w:t>认知语言学系列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:rsidR="0080279B" w:rsidRPr="00646BAF" w:rsidRDefault="0080279B" w:rsidP="000C0082">
            <w:pPr>
              <w:rPr>
                <w:rFonts w:ascii="Times New Roman" w:hAnsi="Times New Roman"/>
                <w:sz w:val="18"/>
                <w:szCs w:val="18"/>
              </w:rPr>
            </w:pPr>
            <w:r w:rsidRPr="00C56EF3">
              <w:rPr>
                <w:rFonts w:ascii="Times New Roman" w:hAnsi="Times New Roman" w:hint="eastAsia"/>
                <w:sz w:val="18"/>
                <w:szCs w:val="18"/>
              </w:rPr>
              <w:t>本课程为“世界著名语言学家系列讲座</w:t>
            </w:r>
            <w:r w:rsidR="000C0082">
              <w:rPr>
                <w:rFonts w:ascii="Times New Roman" w:hAnsi="Times New Roman" w:hint="eastAsia"/>
                <w:sz w:val="18"/>
                <w:szCs w:val="18"/>
              </w:rPr>
              <w:t>”</w:t>
            </w:r>
            <w:r w:rsidRPr="00C56EF3">
              <w:rPr>
                <w:rFonts w:ascii="Times New Roman" w:hAnsi="Times New Roman" w:hint="eastAsia"/>
                <w:sz w:val="18"/>
                <w:szCs w:val="18"/>
              </w:rPr>
              <w:t>，邀请国外认知语言学领域知名专家主讲，如</w:t>
            </w:r>
            <w:r w:rsidRPr="00C56EF3">
              <w:rPr>
                <w:rFonts w:ascii="Times New Roman" w:hAnsi="Times New Roman" w:hint="eastAsia"/>
                <w:sz w:val="18"/>
                <w:szCs w:val="18"/>
              </w:rPr>
              <w:t xml:space="preserve">George Lakoff, </w:t>
            </w:r>
            <w:r w:rsidRPr="00C56EF3">
              <w:rPr>
                <w:rFonts w:ascii="Times New Roman" w:hAnsi="Times New Roman"/>
                <w:sz w:val="18"/>
                <w:szCs w:val="18"/>
              </w:rPr>
              <w:t>Ronald Langacker</w:t>
            </w:r>
            <w:r w:rsidRPr="00C56EF3">
              <w:rPr>
                <w:rFonts w:ascii="Times New Roman" w:hAnsi="Times New Roman" w:hint="eastAsia"/>
                <w:sz w:val="18"/>
                <w:szCs w:val="18"/>
              </w:rPr>
              <w:t>, Zolt</w:t>
            </w:r>
            <w:r w:rsidRPr="00C56EF3">
              <w:rPr>
                <w:rFonts w:ascii="Times New Roman" w:hAnsi="Times New Roman" w:hint="eastAsia"/>
                <w:sz w:val="18"/>
                <w:szCs w:val="18"/>
              </w:rPr>
              <w:t>á</w:t>
            </w:r>
            <w:r w:rsidRPr="00C56EF3">
              <w:rPr>
                <w:rFonts w:ascii="Times New Roman" w:hAnsi="Times New Roman" w:hint="eastAsia"/>
                <w:sz w:val="18"/>
                <w:szCs w:val="18"/>
              </w:rPr>
              <w:t>n KÖvecses</w:t>
            </w:r>
            <w:r w:rsidRPr="00C56EF3">
              <w:rPr>
                <w:rFonts w:ascii="Times New Roman" w:hAnsi="Times New Roman" w:hint="eastAsia"/>
                <w:sz w:val="18"/>
                <w:szCs w:val="18"/>
              </w:rPr>
              <w:t>等，主题涵盖认知语言学、认知语法、认知语义学、心智与语言、认知社会语言学、喻义构建等。</w:t>
            </w: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80279B" w:rsidRDefault="0080279B" w:rsidP="001C3BA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787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eorge Lakoff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、</w:t>
            </w:r>
            <w:r w:rsidRPr="002578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Ronald Langacker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、</w:t>
            </w:r>
          </w:p>
          <w:p w:rsidR="0080279B" w:rsidRDefault="0080279B" w:rsidP="001C3BA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787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Zolt</w:t>
            </w:r>
            <w:r w:rsidRPr="0025787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á</w:t>
            </w:r>
            <w:r w:rsidRPr="0025787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n</w:t>
            </w:r>
          </w:p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87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KÖvecses</w:t>
            </w:r>
            <w:r w:rsidRPr="0025787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月</w:t>
            </w:r>
          </w:p>
        </w:tc>
      </w:tr>
      <w:tr w:rsidR="0080279B" w:rsidRPr="00583C02" w:rsidTr="00185491">
        <w:trPr>
          <w:trHeight w:val="510"/>
          <w:jc w:val="center"/>
        </w:trPr>
        <w:tc>
          <w:tcPr>
            <w:tcW w:w="29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80279B" w:rsidRPr="00583C02" w:rsidRDefault="0080279B" w:rsidP="001C3BAE">
            <w:pPr>
              <w:widowControl/>
              <w:rPr>
                <w:rFonts w:ascii="Times New Roman" w:hAnsi="Times New Roman"/>
                <w:b/>
                <w:sz w:val="18"/>
                <w:szCs w:val="18"/>
              </w:rPr>
            </w:pPr>
            <w:r w:rsidRPr="0016293A">
              <w:rPr>
                <w:rFonts w:ascii="Times New Roman" w:hAnsi="Times New Roman" w:cs="宋体" w:hint="eastAsia"/>
                <w:b/>
                <w:color w:val="FF0000"/>
                <w:sz w:val="28"/>
                <w:szCs w:val="18"/>
              </w:rPr>
              <w:t>e</w:t>
            </w:r>
            <w:r w:rsidRPr="00583C02">
              <w:rPr>
                <w:rFonts w:ascii="Times New Roman" w:hAnsi="Times New Roman" w:hint="eastAsia"/>
                <w:b/>
                <w:sz w:val="18"/>
                <w:szCs w:val="18"/>
              </w:rPr>
              <w:t>英语发展史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:rsidR="0080279B" w:rsidRPr="004C5033" w:rsidRDefault="0080279B" w:rsidP="001C3BAE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4C5033">
              <w:rPr>
                <w:rFonts w:ascii="Times New Roman" w:hAnsi="Times New Roman"/>
                <w:sz w:val="18"/>
                <w:szCs w:val="18"/>
              </w:rPr>
              <w:t>课程系统梳理英语发展的四个重要时期，以及每个时期与英语发展相关的重要事件、人物以及英语作品，以跨文化视角对比中西语言发展进程，并着重介绍英语在不同时期的语法、词汇特点，英语的各种变体</w:t>
            </w:r>
            <w:r w:rsidRPr="004C5033">
              <w:rPr>
                <w:rFonts w:ascii="Times New Roman" w:hAnsi="Times New Roman" w:hint="eastAsia"/>
                <w:sz w:val="18"/>
                <w:szCs w:val="18"/>
              </w:rPr>
              <w:t>及其</w:t>
            </w:r>
            <w:r w:rsidRPr="004C5033">
              <w:rPr>
                <w:rFonts w:ascii="Times New Roman" w:hAnsi="Times New Roman"/>
                <w:sz w:val="18"/>
                <w:szCs w:val="18"/>
              </w:rPr>
              <w:t>对汉语的影响。</w:t>
            </w: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80279B" w:rsidRPr="00583C02" w:rsidRDefault="0080279B" w:rsidP="001C3BAE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18"/>
                <w:szCs w:val="18"/>
              </w:rPr>
            </w:pPr>
            <w:r w:rsidRPr="00583C02">
              <w:rPr>
                <w:rFonts w:ascii="Times New Roman" w:hAnsi="Times New Roman" w:cs="宋体" w:hint="eastAsia"/>
                <w:bCs/>
                <w:color w:val="000000"/>
                <w:kern w:val="0"/>
                <w:sz w:val="18"/>
                <w:szCs w:val="18"/>
              </w:rPr>
              <w:t>张勇先</w:t>
            </w:r>
          </w:p>
        </w:tc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80279B" w:rsidRPr="00583C02" w:rsidRDefault="0080279B" w:rsidP="001C3BAE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83C02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12</w:t>
            </w:r>
            <w:r w:rsidRPr="00583C02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80279B" w:rsidRPr="00646BAF" w:rsidTr="00185491">
        <w:trPr>
          <w:trHeight w:val="510"/>
          <w:jc w:val="center"/>
        </w:trPr>
        <w:tc>
          <w:tcPr>
            <w:tcW w:w="2905" w:type="dxa"/>
            <w:tcBorders>
              <w:top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293A">
              <w:rPr>
                <w:rFonts w:ascii="Times New Roman" w:hAnsi="Times New Roman" w:cs="宋体" w:hint="eastAsia"/>
                <w:b/>
                <w:color w:val="FF0000"/>
                <w:sz w:val="28"/>
                <w:szCs w:val="18"/>
              </w:rPr>
              <w:t>e</w:t>
            </w:r>
            <w:r w:rsidRPr="00646BAF">
              <w:rPr>
                <w:rFonts w:ascii="Times New Roman" w:hint="eastAsia"/>
                <w:b/>
                <w:sz w:val="18"/>
                <w:szCs w:val="18"/>
              </w:rPr>
              <w:t>应用语言学导论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80279B" w:rsidRPr="00646BAF" w:rsidRDefault="0080279B" w:rsidP="001C3BAE">
            <w:pPr>
              <w:rPr>
                <w:rFonts w:ascii="Times New Roman" w:hAnsi="Times New Roman"/>
                <w:sz w:val="18"/>
                <w:szCs w:val="18"/>
              </w:rPr>
            </w:pPr>
            <w:r w:rsidRPr="00C56EF3">
              <w:rPr>
                <w:rFonts w:ascii="Times New Roman" w:hAnsi="Times New Roman" w:hint="eastAsia"/>
                <w:sz w:val="18"/>
                <w:szCs w:val="18"/>
              </w:rPr>
              <w:t>由应用语言学各分支领域的权威专家系统梳理该领域的关键问题，包括二语习得、语篇分析、语言测试、语料库语言学、社会语言学、心理语言学、教师教育与发展等，为教师从事相关领域的研究提供理论基础。</w:t>
            </w:r>
          </w:p>
        </w:tc>
        <w:tc>
          <w:tcPr>
            <w:tcW w:w="1196" w:type="dxa"/>
            <w:tcBorders>
              <w:top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韩宝成等</w:t>
            </w:r>
          </w:p>
        </w:tc>
        <w:tc>
          <w:tcPr>
            <w:tcW w:w="1356" w:type="dxa"/>
            <w:tcBorders>
              <w:top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0279B" w:rsidRPr="00646BAF" w:rsidRDefault="0080279B" w:rsidP="001C3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12</w:t>
            </w:r>
            <w:r w:rsidRPr="00646BAF">
              <w:rPr>
                <w:rFonts w:ascii="Times New Roman" w:hAnsi="Times New Roman" w:cs="Times New Roman" w:hint="eastAsia"/>
                <w:sz w:val="18"/>
                <w:szCs w:val="18"/>
              </w:rPr>
              <w:t>月</w:t>
            </w:r>
          </w:p>
        </w:tc>
      </w:tr>
    </w:tbl>
    <w:p w:rsidR="002C7B90" w:rsidRPr="00472905" w:rsidRDefault="0016468B" w:rsidP="002C7B90">
      <w:pPr>
        <w:spacing w:line="240" w:lineRule="atLeast"/>
        <w:jc w:val="left"/>
        <w:rPr>
          <w:rFonts w:ascii="Times New Roman" w:hAnsi="Arial" w:cs="宋体"/>
          <w:kern w:val="0"/>
          <w:sz w:val="20"/>
        </w:rPr>
      </w:pPr>
      <w:r w:rsidRPr="00472905">
        <w:rPr>
          <w:rFonts w:ascii="Times New Roman" w:hAnsi="Arial" w:cs="宋体" w:hint="eastAsia"/>
          <w:kern w:val="0"/>
          <w:sz w:val="20"/>
        </w:rPr>
        <w:t>注：</w:t>
      </w:r>
      <w:r w:rsidR="002C7B90" w:rsidRPr="00472905">
        <w:rPr>
          <w:rFonts w:ascii="Times New Roman" w:hAnsi="Arial" w:cs="宋体" w:hint="eastAsia"/>
          <w:kern w:val="0"/>
          <w:sz w:val="20"/>
        </w:rPr>
        <w:t>带</w:t>
      </w:r>
      <w:r w:rsidR="002C7B90" w:rsidRPr="00472905">
        <w:rPr>
          <w:rFonts w:ascii="Times New Roman" w:hAnsi="Times New Roman" w:cs="宋体" w:hint="eastAsia"/>
          <w:b/>
          <w:color w:val="FF0000"/>
          <w:sz w:val="24"/>
          <w:szCs w:val="18"/>
        </w:rPr>
        <w:t>e</w:t>
      </w:r>
      <w:r w:rsidR="002C7B90" w:rsidRPr="00472905">
        <w:rPr>
          <w:rFonts w:ascii="Times New Roman" w:hAnsi="Arial" w:cs="宋体" w:hint="eastAsia"/>
          <w:kern w:val="0"/>
          <w:sz w:val="20"/>
        </w:rPr>
        <w:t>标记的为线上课程；</w:t>
      </w:r>
    </w:p>
    <w:p w:rsidR="0016468B" w:rsidRPr="0091388B" w:rsidRDefault="004B7DC6" w:rsidP="00A3403F">
      <w:pPr>
        <w:spacing w:line="240" w:lineRule="atLeast"/>
        <w:ind w:firstLineChars="200" w:firstLine="400"/>
        <w:jc w:val="left"/>
        <w:rPr>
          <w:rFonts w:ascii="Times New Roman" w:hAnsi="Arial" w:cs="宋体"/>
          <w:kern w:val="0"/>
          <w:sz w:val="20"/>
        </w:rPr>
      </w:pPr>
      <w:r w:rsidRPr="0091388B">
        <w:rPr>
          <w:rFonts w:ascii="Times New Roman" w:hAnsi="Arial" w:cs="宋体" w:hint="eastAsia"/>
          <w:kern w:val="0"/>
          <w:sz w:val="20"/>
        </w:rPr>
        <w:t>带</w:t>
      </w:r>
      <w:r w:rsidR="0016468B" w:rsidRPr="0091388B">
        <w:rPr>
          <w:rFonts w:ascii="Times New Roman" w:hAnsi="Arial" w:cs="宋体" w:hint="eastAsia"/>
          <w:b/>
          <w:color w:val="FF0000"/>
          <w:kern w:val="0"/>
          <w:sz w:val="24"/>
        </w:rPr>
        <w:t>*</w:t>
      </w:r>
      <w:r w:rsidRPr="0091388B">
        <w:rPr>
          <w:rFonts w:ascii="Times New Roman" w:hAnsi="Arial" w:cs="宋体" w:hint="eastAsia"/>
          <w:kern w:val="0"/>
          <w:sz w:val="20"/>
        </w:rPr>
        <w:t>标记</w:t>
      </w:r>
      <w:r w:rsidR="0016468B" w:rsidRPr="0091388B">
        <w:rPr>
          <w:rFonts w:ascii="Times New Roman" w:hAnsi="Arial" w:cs="宋体" w:hint="eastAsia"/>
          <w:kern w:val="0"/>
          <w:sz w:val="20"/>
        </w:rPr>
        <w:t>的为混合课程</w:t>
      </w:r>
      <w:r w:rsidR="00B03FAF" w:rsidRPr="0091388B">
        <w:rPr>
          <w:rFonts w:ascii="Times New Roman" w:hAnsi="Arial" w:cs="宋体" w:hint="eastAsia"/>
          <w:kern w:val="0"/>
          <w:sz w:val="20"/>
        </w:rPr>
        <w:t>，</w:t>
      </w:r>
      <w:r w:rsidR="00A3403F" w:rsidRPr="0091388B">
        <w:rPr>
          <w:rFonts w:ascii="Times New Roman" w:hAnsi="Arial" w:cs="宋体" w:hint="eastAsia"/>
          <w:kern w:val="0"/>
          <w:sz w:val="20"/>
        </w:rPr>
        <w:t>参班教师</w:t>
      </w:r>
      <w:r w:rsidR="0054568B" w:rsidRPr="0091388B">
        <w:rPr>
          <w:rFonts w:ascii="Times New Roman" w:hAnsi="Arial" w:cs="宋体" w:hint="eastAsia"/>
          <w:kern w:val="0"/>
          <w:sz w:val="20"/>
        </w:rPr>
        <w:t>需</w:t>
      </w:r>
      <w:r w:rsidR="00A3403F" w:rsidRPr="0091388B">
        <w:rPr>
          <w:rFonts w:ascii="Times New Roman" w:hAnsi="Arial" w:cs="宋体" w:hint="eastAsia"/>
          <w:kern w:val="0"/>
          <w:sz w:val="20"/>
        </w:rPr>
        <w:t>先学习线上课程，对</w:t>
      </w:r>
      <w:r w:rsidR="00DF7191" w:rsidRPr="0091388B">
        <w:rPr>
          <w:rFonts w:ascii="Times New Roman" w:hAnsi="Arial" w:cs="宋体" w:hint="eastAsia"/>
          <w:kern w:val="0"/>
          <w:sz w:val="20"/>
        </w:rPr>
        <w:t>研修主题的相关知识</w:t>
      </w:r>
      <w:r w:rsidR="00A3403F" w:rsidRPr="0091388B">
        <w:rPr>
          <w:rFonts w:ascii="Times New Roman" w:hAnsi="Arial" w:cs="宋体" w:hint="eastAsia"/>
          <w:kern w:val="0"/>
          <w:sz w:val="20"/>
        </w:rPr>
        <w:t>信息</w:t>
      </w:r>
      <w:r w:rsidR="0054568B" w:rsidRPr="0091388B">
        <w:rPr>
          <w:rFonts w:ascii="Times New Roman" w:hAnsi="Arial" w:cs="宋体" w:hint="eastAsia"/>
          <w:kern w:val="0"/>
          <w:sz w:val="20"/>
        </w:rPr>
        <w:t>提前有充分</w:t>
      </w:r>
      <w:r w:rsidR="00A3403F" w:rsidRPr="0091388B">
        <w:rPr>
          <w:rFonts w:ascii="Times New Roman" w:hAnsi="Arial" w:cs="宋体" w:hint="eastAsia"/>
          <w:kern w:val="0"/>
          <w:sz w:val="20"/>
        </w:rPr>
        <w:t>了解</w:t>
      </w:r>
      <w:r w:rsidR="00DF7191" w:rsidRPr="0091388B">
        <w:rPr>
          <w:rFonts w:ascii="Times New Roman" w:hAnsi="Arial" w:cs="宋体" w:hint="eastAsia"/>
          <w:kern w:val="0"/>
          <w:sz w:val="20"/>
        </w:rPr>
        <w:t>和掌握</w:t>
      </w:r>
      <w:r w:rsidR="00C2023B" w:rsidRPr="0091388B">
        <w:rPr>
          <w:rFonts w:ascii="Times New Roman" w:hAnsi="Arial" w:cs="宋体" w:hint="eastAsia"/>
          <w:kern w:val="0"/>
          <w:sz w:val="20"/>
        </w:rPr>
        <w:t>，</w:t>
      </w:r>
      <w:bookmarkStart w:id="0" w:name="_GoBack"/>
      <w:bookmarkEnd w:id="0"/>
      <w:r w:rsidR="0091388B" w:rsidRPr="0091388B">
        <w:rPr>
          <w:rFonts w:ascii="Times New Roman" w:hAnsi="Arial" w:cs="宋体" w:hint="eastAsia"/>
          <w:kern w:val="0"/>
          <w:sz w:val="20"/>
        </w:rPr>
        <w:t>然后在线下课程中与主讲专家互动交流，接受个性化指导，从而提高研修效果。</w:t>
      </w:r>
    </w:p>
    <w:p w:rsidR="002C7B90" w:rsidRPr="0091388B" w:rsidRDefault="002C7B90" w:rsidP="002C7B90">
      <w:pPr>
        <w:spacing w:line="240" w:lineRule="atLeast"/>
        <w:jc w:val="left"/>
        <w:rPr>
          <w:rFonts w:ascii="Times New Roman" w:hAnsi="Times New Roman" w:cs="宋体"/>
          <w:bCs/>
          <w:kern w:val="0"/>
        </w:rPr>
      </w:pPr>
    </w:p>
    <w:p w:rsidR="007F469A" w:rsidRPr="00372DFC" w:rsidRDefault="007F469A" w:rsidP="008A5EEF">
      <w:pPr>
        <w:spacing w:line="288" w:lineRule="auto"/>
        <w:jc w:val="right"/>
        <w:rPr>
          <w:rFonts w:ascii="Times New Roman" w:hAnsi="Times New Roman" w:cs="Times New Roman"/>
        </w:rPr>
      </w:pPr>
    </w:p>
    <w:sectPr w:rsidR="007F469A" w:rsidRPr="00372DFC" w:rsidSect="008A5EE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A34" w:rsidRDefault="008E5A34" w:rsidP="007842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E5A34" w:rsidRDefault="008E5A34" w:rsidP="007842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 Ya 1gj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A34" w:rsidRDefault="008E5A34" w:rsidP="007842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E5A34" w:rsidRDefault="008E5A34" w:rsidP="007842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040BB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9386100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CCDEE52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D8DE722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ECCC165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8B626A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C1906D9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BBCE7F8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F14EF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3C53C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02FB18A8"/>
    <w:multiLevelType w:val="hybridMultilevel"/>
    <w:tmpl w:val="50C034E6"/>
    <w:lvl w:ilvl="0" w:tplc="5108056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5AA2B1A"/>
    <w:multiLevelType w:val="hybridMultilevel"/>
    <w:tmpl w:val="902C5480"/>
    <w:lvl w:ilvl="0" w:tplc="5108056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BC97300"/>
    <w:multiLevelType w:val="hybridMultilevel"/>
    <w:tmpl w:val="20A81F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945C2D"/>
    <w:multiLevelType w:val="hybridMultilevel"/>
    <w:tmpl w:val="F4CE12CC"/>
    <w:lvl w:ilvl="0" w:tplc="5108056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8542473"/>
    <w:multiLevelType w:val="hybridMultilevel"/>
    <w:tmpl w:val="3210FE3E"/>
    <w:lvl w:ilvl="0" w:tplc="5108056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BA05457"/>
    <w:multiLevelType w:val="hybridMultilevel"/>
    <w:tmpl w:val="683AE006"/>
    <w:lvl w:ilvl="0" w:tplc="0C2C52D0">
      <w:start w:val="2013"/>
      <w:numFmt w:val="bullet"/>
      <w:lvlText w:val=""/>
      <w:lvlJc w:val="left"/>
      <w:pPr>
        <w:ind w:left="360" w:hanging="360"/>
      </w:pPr>
      <w:rPr>
        <w:rFonts w:ascii="Wingdings" w:eastAsia="宋体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6">
    <w:nsid w:val="69D30002"/>
    <w:multiLevelType w:val="hybridMultilevel"/>
    <w:tmpl w:val="4930312C"/>
    <w:lvl w:ilvl="0" w:tplc="CAD264F4">
      <w:start w:val="2013"/>
      <w:numFmt w:val="bullet"/>
      <w:lvlText w:val=""/>
      <w:lvlJc w:val="left"/>
      <w:pPr>
        <w:ind w:left="360" w:hanging="360"/>
      </w:pPr>
      <w:rPr>
        <w:rFonts w:ascii="Wingdings" w:eastAsia="宋体" w:hAnsi="Wingdings" w:hint="default"/>
        <w:sz w:val="32"/>
        <w:szCs w:val="32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3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FBA"/>
    <w:rsid w:val="00001E07"/>
    <w:rsid w:val="00004FF6"/>
    <w:rsid w:val="000114D3"/>
    <w:rsid w:val="00013EAE"/>
    <w:rsid w:val="00020779"/>
    <w:rsid w:val="00021D33"/>
    <w:rsid w:val="000253A1"/>
    <w:rsid w:val="00026A9A"/>
    <w:rsid w:val="00027749"/>
    <w:rsid w:val="00027A06"/>
    <w:rsid w:val="00030F20"/>
    <w:rsid w:val="0003270A"/>
    <w:rsid w:val="00040DD6"/>
    <w:rsid w:val="00052BB6"/>
    <w:rsid w:val="000618AA"/>
    <w:rsid w:val="00061C05"/>
    <w:rsid w:val="0007150D"/>
    <w:rsid w:val="00071EBB"/>
    <w:rsid w:val="000777FB"/>
    <w:rsid w:val="00083767"/>
    <w:rsid w:val="00085494"/>
    <w:rsid w:val="00090291"/>
    <w:rsid w:val="0009176A"/>
    <w:rsid w:val="000927B3"/>
    <w:rsid w:val="00096564"/>
    <w:rsid w:val="000A3898"/>
    <w:rsid w:val="000A39F8"/>
    <w:rsid w:val="000C0082"/>
    <w:rsid w:val="000C09E6"/>
    <w:rsid w:val="000C3827"/>
    <w:rsid w:val="000C3FFB"/>
    <w:rsid w:val="000D0B1D"/>
    <w:rsid w:val="000D360B"/>
    <w:rsid w:val="000D3CAB"/>
    <w:rsid w:val="000E165D"/>
    <w:rsid w:val="000E1FB2"/>
    <w:rsid w:val="000E50A0"/>
    <w:rsid w:val="000F396F"/>
    <w:rsid w:val="000F524E"/>
    <w:rsid w:val="000F64E7"/>
    <w:rsid w:val="000F7E0E"/>
    <w:rsid w:val="00100620"/>
    <w:rsid w:val="00100C08"/>
    <w:rsid w:val="00103498"/>
    <w:rsid w:val="00104DEA"/>
    <w:rsid w:val="001072C1"/>
    <w:rsid w:val="001109AC"/>
    <w:rsid w:val="0011209F"/>
    <w:rsid w:val="00112FE6"/>
    <w:rsid w:val="0011373E"/>
    <w:rsid w:val="001140F9"/>
    <w:rsid w:val="001223CB"/>
    <w:rsid w:val="00122BC5"/>
    <w:rsid w:val="00123499"/>
    <w:rsid w:val="001263DB"/>
    <w:rsid w:val="00142F72"/>
    <w:rsid w:val="00145022"/>
    <w:rsid w:val="00146430"/>
    <w:rsid w:val="00150102"/>
    <w:rsid w:val="00153F05"/>
    <w:rsid w:val="00154BFD"/>
    <w:rsid w:val="0015781A"/>
    <w:rsid w:val="00157EAE"/>
    <w:rsid w:val="00161B85"/>
    <w:rsid w:val="0016293A"/>
    <w:rsid w:val="00162FEE"/>
    <w:rsid w:val="0016468B"/>
    <w:rsid w:val="00172268"/>
    <w:rsid w:val="001728C8"/>
    <w:rsid w:val="00175974"/>
    <w:rsid w:val="00180103"/>
    <w:rsid w:val="00185491"/>
    <w:rsid w:val="0019090E"/>
    <w:rsid w:val="00193BA8"/>
    <w:rsid w:val="0019480F"/>
    <w:rsid w:val="0019633F"/>
    <w:rsid w:val="00196508"/>
    <w:rsid w:val="00196D50"/>
    <w:rsid w:val="001A2BE2"/>
    <w:rsid w:val="001B43EA"/>
    <w:rsid w:val="001B4FBA"/>
    <w:rsid w:val="001C0F69"/>
    <w:rsid w:val="001C38D7"/>
    <w:rsid w:val="001D01E6"/>
    <w:rsid w:val="001D0BCB"/>
    <w:rsid w:val="001E1FF1"/>
    <w:rsid w:val="001E4DFC"/>
    <w:rsid w:val="001F705A"/>
    <w:rsid w:val="002014C2"/>
    <w:rsid w:val="0020332B"/>
    <w:rsid w:val="00211147"/>
    <w:rsid w:val="00211AA2"/>
    <w:rsid w:val="00211DF2"/>
    <w:rsid w:val="00215664"/>
    <w:rsid w:val="00216554"/>
    <w:rsid w:val="0022539C"/>
    <w:rsid w:val="00225534"/>
    <w:rsid w:val="00226C42"/>
    <w:rsid w:val="002311F2"/>
    <w:rsid w:val="00240CCA"/>
    <w:rsid w:val="0024239D"/>
    <w:rsid w:val="002423F3"/>
    <w:rsid w:val="00242515"/>
    <w:rsid w:val="002503F9"/>
    <w:rsid w:val="00250C5C"/>
    <w:rsid w:val="00255998"/>
    <w:rsid w:val="002573FF"/>
    <w:rsid w:val="0025787C"/>
    <w:rsid w:val="00257E54"/>
    <w:rsid w:val="00263471"/>
    <w:rsid w:val="00263B26"/>
    <w:rsid w:val="00273132"/>
    <w:rsid w:val="002748C0"/>
    <w:rsid w:val="00281B10"/>
    <w:rsid w:val="002912F1"/>
    <w:rsid w:val="002A1CE8"/>
    <w:rsid w:val="002A43CF"/>
    <w:rsid w:val="002A5EEB"/>
    <w:rsid w:val="002A7020"/>
    <w:rsid w:val="002B28BA"/>
    <w:rsid w:val="002B7C77"/>
    <w:rsid w:val="002C4487"/>
    <w:rsid w:val="002C7B90"/>
    <w:rsid w:val="002C7EF9"/>
    <w:rsid w:val="002D038C"/>
    <w:rsid w:val="002D0F63"/>
    <w:rsid w:val="002D624F"/>
    <w:rsid w:val="002E18EB"/>
    <w:rsid w:val="002F19D5"/>
    <w:rsid w:val="002F6855"/>
    <w:rsid w:val="0030259C"/>
    <w:rsid w:val="00305B66"/>
    <w:rsid w:val="00305C16"/>
    <w:rsid w:val="003112EA"/>
    <w:rsid w:val="00313C05"/>
    <w:rsid w:val="00313FF4"/>
    <w:rsid w:val="00316FD7"/>
    <w:rsid w:val="003252CC"/>
    <w:rsid w:val="00327D52"/>
    <w:rsid w:val="00330CF8"/>
    <w:rsid w:val="00330F08"/>
    <w:rsid w:val="00333A76"/>
    <w:rsid w:val="00334F57"/>
    <w:rsid w:val="003421A8"/>
    <w:rsid w:val="00342431"/>
    <w:rsid w:val="0034252A"/>
    <w:rsid w:val="00343AD2"/>
    <w:rsid w:val="00344425"/>
    <w:rsid w:val="00345292"/>
    <w:rsid w:val="003453D2"/>
    <w:rsid w:val="003456AE"/>
    <w:rsid w:val="00346DD7"/>
    <w:rsid w:val="00354FAF"/>
    <w:rsid w:val="003572B4"/>
    <w:rsid w:val="00362673"/>
    <w:rsid w:val="00362701"/>
    <w:rsid w:val="003648F2"/>
    <w:rsid w:val="00370A95"/>
    <w:rsid w:val="00372DFC"/>
    <w:rsid w:val="00373582"/>
    <w:rsid w:val="0038240F"/>
    <w:rsid w:val="00382842"/>
    <w:rsid w:val="00382ACE"/>
    <w:rsid w:val="00383A94"/>
    <w:rsid w:val="003855DA"/>
    <w:rsid w:val="00393B41"/>
    <w:rsid w:val="00394CE9"/>
    <w:rsid w:val="00394FCC"/>
    <w:rsid w:val="003B0690"/>
    <w:rsid w:val="003B1972"/>
    <w:rsid w:val="003C0F4A"/>
    <w:rsid w:val="003D046B"/>
    <w:rsid w:val="003D2A57"/>
    <w:rsid w:val="003D4978"/>
    <w:rsid w:val="003D54E4"/>
    <w:rsid w:val="003E060D"/>
    <w:rsid w:val="003E4771"/>
    <w:rsid w:val="003E6E74"/>
    <w:rsid w:val="003E7E98"/>
    <w:rsid w:val="004062E4"/>
    <w:rsid w:val="0040689E"/>
    <w:rsid w:val="004113E9"/>
    <w:rsid w:val="0041231B"/>
    <w:rsid w:val="00416649"/>
    <w:rsid w:val="00421D96"/>
    <w:rsid w:val="004225BF"/>
    <w:rsid w:val="00423140"/>
    <w:rsid w:val="00425722"/>
    <w:rsid w:val="00426388"/>
    <w:rsid w:val="004316D3"/>
    <w:rsid w:val="00431AE6"/>
    <w:rsid w:val="00433F7C"/>
    <w:rsid w:val="00436815"/>
    <w:rsid w:val="00436888"/>
    <w:rsid w:val="00440724"/>
    <w:rsid w:val="004411BD"/>
    <w:rsid w:val="00441B44"/>
    <w:rsid w:val="00455988"/>
    <w:rsid w:val="004563FD"/>
    <w:rsid w:val="00457396"/>
    <w:rsid w:val="00472905"/>
    <w:rsid w:val="00483B7B"/>
    <w:rsid w:val="00486A04"/>
    <w:rsid w:val="00487003"/>
    <w:rsid w:val="004877D9"/>
    <w:rsid w:val="0049020A"/>
    <w:rsid w:val="00490490"/>
    <w:rsid w:val="00492095"/>
    <w:rsid w:val="0049232B"/>
    <w:rsid w:val="00492FDB"/>
    <w:rsid w:val="004952A6"/>
    <w:rsid w:val="004A1ABF"/>
    <w:rsid w:val="004A7FD5"/>
    <w:rsid w:val="004B054F"/>
    <w:rsid w:val="004B1BD0"/>
    <w:rsid w:val="004B27D4"/>
    <w:rsid w:val="004B3397"/>
    <w:rsid w:val="004B356B"/>
    <w:rsid w:val="004B3F46"/>
    <w:rsid w:val="004B4D33"/>
    <w:rsid w:val="004B56AB"/>
    <w:rsid w:val="004B63A0"/>
    <w:rsid w:val="004B650C"/>
    <w:rsid w:val="004B7DC6"/>
    <w:rsid w:val="004C4FB3"/>
    <w:rsid w:val="004C5033"/>
    <w:rsid w:val="004C5A20"/>
    <w:rsid w:val="004D09D7"/>
    <w:rsid w:val="004D27FB"/>
    <w:rsid w:val="004D2A65"/>
    <w:rsid w:val="004D2C74"/>
    <w:rsid w:val="004D2F6C"/>
    <w:rsid w:val="004D55D1"/>
    <w:rsid w:val="004E00E0"/>
    <w:rsid w:val="004E32EA"/>
    <w:rsid w:val="004E35CC"/>
    <w:rsid w:val="004E6D74"/>
    <w:rsid w:val="004F0026"/>
    <w:rsid w:val="004F4E86"/>
    <w:rsid w:val="004F7037"/>
    <w:rsid w:val="004F7CB5"/>
    <w:rsid w:val="00505F36"/>
    <w:rsid w:val="00506ACB"/>
    <w:rsid w:val="005171DF"/>
    <w:rsid w:val="00525CBA"/>
    <w:rsid w:val="0053239C"/>
    <w:rsid w:val="00535803"/>
    <w:rsid w:val="005371BE"/>
    <w:rsid w:val="00541474"/>
    <w:rsid w:val="0054478E"/>
    <w:rsid w:val="00544F7E"/>
    <w:rsid w:val="005454F6"/>
    <w:rsid w:val="0054568B"/>
    <w:rsid w:val="005563A0"/>
    <w:rsid w:val="00566930"/>
    <w:rsid w:val="005710AC"/>
    <w:rsid w:val="0057308B"/>
    <w:rsid w:val="00576865"/>
    <w:rsid w:val="00577781"/>
    <w:rsid w:val="00583C02"/>
    <w:rsid w:val="00586AA1"/>
    <w:rsid w:val="0058769F"/>
    <w:rsid w:val="00590B27"/>
    <w:rsid w:val="00595E95"/>
    <w:rsid w:val="00597434"/>
    <w:rsid w:val="005A5B7C"/>
    <w:rsid w:val="005B7C35"/>
    <w:rsid w:val="005C1321"/>
    <w:rsid w:val="005C3E51"/>
    <w:rsid w:val="005C56CC"/>
    <w:rsid w:val="005C5BC9"/>
    <w:rsid w:val="005D018B"/>
    <w:rsid w:val="005D318C"/>
    <w:rsid w:val="005D5DFC"/>
    <w:rsid w:val="005D5E0E"/>
    <w:rsid w:val="005D7B10"/>
    <w:rsid w:val="005D7E11"/>
    <w:rsid w:val="005E123D"/>
    <w:rsid w:val="005E2D88"/>
    <w:rsid w:val="005E45F7"/>
    <w:rsid w:val="005F0B5C"/>
    <w:rsid w:val="005F74E0"/>
    <w:rsid w:val="006017C9"/>
    <w:rsid w:val="00602B6A"/>
    <w:rsid w:val="00605EF4"/>
    <w:rsid w:val="00607A0D"/>
    <w:rsid w:val="0061658E"/>
    <w:rsid w:val="006212FD"/>
    <w:rsid w:val="00622506"/>
    <w:rsid w:val="00623C98"/>
    <w:rsid w:val="00623F28"/>
    <w:rsid w:val="00625848"/>
    <w:rsid w:val="00626886"/>
    <w:rsid w:val="0063264C"/>
    <w:rsid w:val="00646BAF"/>
    <w:rsid w:val="00647CFF"/>
    <w:rsid w:val="006544C6"/>
    <w:rsid w:val="00655A13"/>
    <w:rsid w:val="00656338"/>
    <w:rsid w:val="0065707A"/>
    <w:rsid w:val="006629D7"/>
    <w:rsid w:val="00663168"/>
    <w:rsid w:val="00663C44"/>
    <w:rsid w:val="00664ED0"/>
    <w:rsid w:val="006710B7"/>
    <w:rsid w:val="00672ACC"/>
    <w:rsid w:val="00676E92"/>
    <w:rsid w:val="00677769"/>
    <w:rsid w:val="00681C01"/>
    <w:rsid w:val="006908F3"/>
    <w:rsid w:val="00691E65"/>
    <w:rsid w:val="006952A8"/>
    <w:rsid w:val="006964C8"/>
    <w:rsid w:val="006965BE"/>
    <w:rsid w:val="006A0DF4"/>
    <w:rsid w:val="006A1B1D"/>
    <w:rsid w:val="006A34C6"/>
    <w:rsid w:val="006A4628"/>
    <w:rsid w:val="006A60DC"/>
    <w:rsid w:val="006B046E"/>
    <w:rsid w:val="006B13F8"/>
    <w:rsid w:val="006B2821"/>
    <w:rsid w:val="006C1E37"/>
    <w:rsid w:val="006C790B"/>
    <w:rsid w:val="006E78F3"/>
    <w:rsid w:val="006F03E8"/>
    <w:rsid w:val="006F51FF"/>
    <w:rsid w:val="0070247A"/>
    <w:rsid w:val="00702A2B"/>
    <w:rsid w:val="00703C3E"/>
    <w:rsid w:val="007079EE"/>
    <w:rsid w:val="00713CAB"/>
    <w:rsid w:val="00715EA2"/>
    <w:rsid w:val="00716AB2"/>
    <w:rsid w:val="007174BE"/>
    <w:rsid w:val="00720BC4"/>
    <w:rsid w:val="00726019"/>
    <w:rsid w:val="00731557"/>
    <w:rsid w:val="007352CA"/>
    <w:rsid w:val="00740172"/>
    <w:rsid w:val="0074203D"/>
    <w:rsid w:val="00744569"/>
    <w:rsid w:val="0074505B"/>
    <w:rsid w:val="00757E10"/>
    <w:rsid w:val="00760951"/>
    <w:rsid w:val="0076165D"/>
    <w:rsid w:val="00765F33"/>
    <w:rsid w:val="0076721E"/>
    <w:rsid w:val="007702E3"/>
    <w:rsid w:val="00771D23"/>
    <w:rsid w:val="007728FA"/>
    <w:rsid w:val="007753A3"/>
    <w:rsid w:val="00776BD1"/>
    <w:rsid w:val="00781876"/>
    <w:rsid w:val="00783DAB"/>
    <w:rsid w:val="007842A5"/>
    <w:rsid w:val="00787A6C"/>
    <w:rsid w:val="00790764"/>
    <w:rsid w:val="00791A47"/>
    <w:rsid w:val="007927D3"/>
    <w:rsid w:val="0079673F"/>
    <w:rsid w:val="00797651"/>
    <w:rsid w:val="007A3C3C"/>
    <w:rsid w:val="007B2C85"/>
    <w:rsid w:val="007B35DC"/>
    <w:rsid w:val="007B637A"/>
    <w:rsid w:val="007C0150"/>
    <w:rsid w:val="007C2B3A"/>
    <w:rsid w:val="007C5465"/>
    <w:rsid w:val="007C5B66"/>
    <w:rsid w:val="007C6F29"/>
    <w:rsid w:val="007D096C"/>
    <w:rsid w:val="007D0D00"/>
    <w:rsid w:val="007D2C7C"/>
    <w:rsid w:val="007D52D3"/>
    <w:rsid w:val="007D6B72"/>
    <w:rsid w:val="007E01DA"/>
    <w:rsid w:val="007E3EA6"/>
    <w:rsid w:val="007E4227"/>
    <w:rsid w:val="007E6E3D"/>
    <w:rsid w:val="007E7C1D"/>
    <w:rsid w:val="007F469A"/>
    <w:rsid w:val="007F4F26"/>
    <w:rsid w:val="00800FD7"/>
    <w:rsid w:val="0080279B"/>
    <w:rsid w:val="0080299B"/>
    <w:rsid w:val="00803665"/>
    <w:rsid w:val="00803999"/>
    <w:rsid w:val="00806951"/>
    <w:rsid w:val="008103DF"/>
    <w:rsid w:val="008116D5"/>
    <w:rsid w:val="0081658F"/>
    <w:rsid w:val="00817EC8"/>
    <w:rsid w:val="00822338"/>
    <w:rsid w:val="008235A0"/>
    <w:rsid w:val="008276FE"/>
    <w:rsid w:val="0083079A"/>
    <w:rsid w:val="00834A74"/>
    <w:rsid w:val="0084487F"/>
    <w:rsid w:val="008524B1"/>
    <w:rsid w:val="00853DB4"/>
    <w:rsid w:val="00854F48"/>
    <w:rsid w:val="00863079"/>
    <w:rsid w:val="00865FF9"/>
    <w:rsid w:val="008727C9"/>
    <w:rsid w:val="00881C57"/>
    <w:rsid w:val="00887A05"/>
    <w:rsid w:val="00894A11"/>
    <w:rsid w:val="00896D4B"/>
    <w:rsid w:val="00897108"/>
    <w:rsid w:val="008A4A35"/>
    <w:rsid w:val="008A514E"/>
    <w:rsid w:val="008A5EEF"/>
    <w:rsid w:val="008B2A47"/>
    <w:rsid w:val="008B3F7F"/>
    <w:rsid w:val="008B4421"/>
    <w:rsid w:val="008C4350"/>
    <w:rsid w:val="008C58C8"/>
    <w:rsid w:val="008D042C"/>
    <w:rsid w:val="008D32FF"/>
    <w:rsid w:val="008D3A99"/>
    <w:rsid w:val="008E17F5"/>
    <w:rsid w:val="008E5A34"/>
    <w:rsid w:val="008E5A3A"/>
    <w:rsid w:val="008E63E5"/>
    <w:rsid w:val="008F145C"/>
    <w:rsid w:val="008F72F6"/>
    <w:rsid w:val="008F7573"/>
    <w:rsid w:val="008F7FEF"/>
    <w:rsid w:val="00912F19"/>
    <w:rsid w:val="00913355"/>
    <w:rsid w:val="0091388B"/>
    <w:rsid w:val="00920D12"/>
    <w:rsid w:val="00923A97"/>
    <w:rsid w:val="00925BBA"/>
    <w:rsid w:val="00926D03"/>
    <w:rsid w:val="00932804"/>
    <w:rsid w:val="00937CD0"/>
    <w:rsid w:val="00941CF8"/>
    <w:rsid w:val="00950817"/>
    <w:rsid w:val="00950F53"/>
    <w:rsid w:val="00956D8C"/>
    <w:rsid w:val="00960231"/>
    <w:rsid w:val="00960E95"/>
    <w:rsid w:val="0096423B"/>
    <w:rsid w:val="00965862"/>
    <w:rsid w:val="00970740"/>
    <w:rsid w:val="009723DE"/>
    <w:rsid w:val="00972A51"/>
    <w:rsid w:val="00975C48"/>
    <w:rsid w:val="00975FAB"/>
    <w:rsid w:val="009841C3"/>
    <w:rsid w:val="009860B3"/>
    <w:rsid w:val="00990C82"/>
    <w:rsid w:val="009966A8"/>
    <w:rsid w:val="009A15F4"/>
    <w:rsid w:val="009A47EE"/>
    <w:rsid w:val="009A4B0D"/>
    <w:rsid w:val="009A5E95"/>
    <w:rsid w:val="009A61D8"/>
    <w:rsid w:val="009B06D4"/>
    <w:rsid w:val="009B48A9"/>
    <w:rsid w:val="009B4E7C"/>
    <w:rsid w:val="009B6DFE"/>
    <w:rsid w:val="009C34A5"/>
    <w:rsid w:val="009C3D8E"/>
    <w:rsid w:val="009C55BF"/>
    <w:rsid w:val="009C681E"/>
    <w:rsid w:val="009C6A89"/>
    <w:rsid w:val="009D0B8E"/>
    <w:rsid w:val="009D1F00"/>
    <w:rsid w:val="009D2A80"/>
    <w:rsid w:val="009D3812"/>
    <w:rsid w:val="009D3ABA"/>
    <w:rsid w:val="009D7A44"/>
    <w:rsid w:val="009E1060"/>
    <w:rsid w:val="009E1316"/>
    <w:rsid w:val="009E2307"/>
    <w:rsid w:val="009E7FF9"/>
    <w:rsid w:val="009F0044"/>
    <w:rsid w:val="00A04368"/>
    <w:rsid w:val="00A04EDC"/>
    <w:rsid w:val="00A0780A"/>
    <w:rsid w:val="00A07E33"/>
    <w:rsid w:val="00A171AD"/>
    <w:rsid w:val="00A17C78"/>
    <w:rsid w:val="00A22A16"/>
    <w:rsid w:val="00A339F7"/>
    <w:rsid w:val="00A3403F"/>
    <w:rsid w:val="00A36C8B"/>
    <w:rsid w:val="00A42560"/>
    <w:rsid w:val="00A42581"/>
    <w:rsid w:val="00A451E0"/>
    <w:rsid w:val="00A46E2E"/>
    <w:rsid w:val="00A47C1A"/>
    <w:rsid w:val="00A50C71"/>
    <w:rsid w:val="00A576CA"/>
    <w:rsid w:val="00A61107"/>
    <w:rsid w:val="00A6285D"/>
    <w:rsid w:val="00A662A9"/>
    <w:rsid w:val="00A66648"/>
    <w:rsid w:val="00A70AB3"/>
    <w:rsid w:val="00A718F6"/>
    <w:rsid w:val="00A72933"/>
    <w:rsid w:val="00A76059"/>
    <w:rsid w:val="00A80372"/>
    <w:rsid w:val="00A845C3"/>
    <w:rsid w:val="00A91791"/>
    <w:rsid w:val="00A932FA"/>
    <w:rsid w:val="00A93D4B"/>
    <w:rsid w:val="00A94E35"/>
    <w:rsid w:val="00A97F03"/>
    <w:rsid w:val="00AA1702"/>
    <w:rsid w:val="00AA197F"/>
    <w:rsid w:val="00AA3B8F"/>
    <w:rsid w:val="00AA7707"/>
    <w:rsid w:val="00AB5C37"/>
    <w:rsid w:val="00AB7614"/>
    <w:rsid w:val="00AC01A5"/>
    <w:rsid w:val="00AC69EF"/>
    <w:rsid w:val="00AE1177"/>
    <w:rsid w:val="00B03FAF"/>
    <w:rsid w:val="00B05EC1"/>
    <w:rsid w:val="00B130CA"/>
    <w:rsid w:val="00B13EB2"/>
    <w:rsid w:val="00B17BCB"/>
    <w:rsid w:val="00B232EA"/>
    <w:rsid w:val="00B24347"/>
    <w:rsid w:val="00B30F0E"/>
    <w:rsid w:val="00B31693"/>
    <w:rsid w:val="00B33000"/>
    <w:rsid w:val="00B35707"/>
    <w:rsid w:val="00B37E2F"/>
    <w:rsid w:val="00B4069E"/>
    <w:rsid w:val="00B45C7A"/>
    <w:rsid w:val="00B5384A"/>
    <w:rsid w:val="00B544EF"/>
    <w:rsid w:val="00B54C9F"/>
    <w:rsid w:val="00B564A7"/>
    <w:rsid w:val="00B60E77"/>
    <w:rsid w:val="00B61005"/>
    <w:rsid w:val="00B67C15"/>
    <w:rsid w:val="00B81A57"/>
    <w:rsid w:val="00B843F3"/>
    <w:rsid w:val="00B920E8"/>
    <w:rsid w:val="00B92F2B"/>
    <w:rsid w:val="00B946BF"/>
    <w:rsid w:val="00BA07DB"/>
    <w:rsid w:val="00BA08FB"/>
    <w:rsid w:val="00BA40DC"/>
    <w:rsid w:val="00BB0E3C"/>
    <w:rsid w:val="00BB1FAE"/>
    <w:rsid w:val="00BB573A"/>
    <w:rsid w:val="00BB5BEB"/>
    <w:rsid w:val="00BC1B08"/>
    <w:rsid w:val="00BC1B71"/>
    <w:rsid w:val="00BC7C5A"/>
    <w:rsid w:val="00BD4B46"/>
    <w:rsid w:val="00BD6289"/>
    <w:rsid w:val="00BE3044"/>
    <w:rsid w:val="00BE6001"/>
    <w:rsid w:val="00BE6B8F"/>
    <w:rsid w:val="00BF1BE8"/>
    <w:rsid w:val="00BF4FBA"/>
    <w:rsid w:val="00BF60B9"/>
    <w:rsid w:val="00C00589"/>
    <w:rsid w:val="00C10B9B"/>
    <w:rsid w:val="00C13853"/>
    <w:rsid w:val="00C15482"/>
    <w:rsid w:val="00C2023B"/>
    <w:rsid w:val="00C30BC2"/>
    <w:rsid w:val="00C34339"/>
    <w:rsid w:val="00C37252"/>
    <w:rsid w:val="00C404F0"/>
    <w:rsid w:val="00C41641"/>
    <w:rsid w:val="00C514F1"/>
    <w:rsid w:val="00C52743"/>
    <w:rsid w:val="00C56EF3"/>
    <w:rsid w:val="00C57281"/>
    <w:rsid w:val="00C61EEF"/>
    <w:rsid w:val="00C649E7"/>
    <w:rsid w:val="00C703F0"/>
    <w:rsid w:val="00C75A6C"/>
    <w:rsid w:val="00C7682D"/>
    <w:rsid w:val="00C85099"/>
    <w:rsid w:val="00C861AA"/>
    <w:rsid w:val="00C930F7"/>
    <w:rsid w:val="00C97590"/>
    <w:rsid w:val="00CB5164"/>
    <w:rsid w:val="00CB590C"/>
    <w:rsid w:val="00CB6EAA"/>
    <w:rsid w:val="00CC0645"/>
    <w:rsid w:val="00CC577E"/>
    <w:rsid w:val="00CC7C50"/>
    <w:rsid w:val="00CD0A70"/>
    <w:rsid w:val="00CD475C"/>
    <w:rsid w:val="00CD641D"/>
    <w:rsid w:val="00CE4ABC"/>
    <w:rsid w:val="00CF012F"/>
    <w:rsid w:val="00CF16E7"/>
    <w:rsid w:val="00CF1F70"/>
    <w:rsid w:val="00CF2F65"/>
    <w:rsid w:val="00CF3B7D"/>
    <w:rsid w:val="00D11EB4"/>
    <w:rsid w:val="00D216A1"/>
    <w:rsid w:val="00D34002"/>
    <w:rsid w:val="00D34A17"/>
    <w:rsid w:val="00D41D49"/>
    <w:rsid w:val="00D44D83"/>
    <w:rsid w:val="00D526D2"/>
    <w:rsid w:val="00D5289A"/>
    <w:rsid w:val="00D62EE2"/>
    <w:rsid w:val="00D702D6"/>
    <w:rsid w:val="00D705BD"/>
    <w:rsid w:val="00D735D0"/>
    <w:rsid w:val="00D747E1"/>
    <w:rsid w:val="00D7666B"/>
    <w:rsid w:val="00D77A18"/>
    <w:rsid w:val="00D8144C"/>
    <w:rsid w:val="00D8456A"/>
    <w:rsid w:val="00D846A2"/>
    <w:rsid w:val="00D87DEF"/>
    <w:rsid w:val="00D90FD7"/>
    <w:rsid w:val="00D93667"/>
    <w:rsid w:val="00D93D80"/>
    <w:rsid w:val="00DA00CB"/>
    <w:rsid w:val="00DA039B"/>
    <w:rsid w:val="00DA0D04"/>
    <w:rsid w:val="00DA4FD2"/>
    <w:rsid w:val="00DA54A0"/>
    <w:rsid w:val="00DA711F"/>
    <w:rsid w:val="00DB211E"/>
    <w:rsid w:val="00DB369D"/>
    <w:rsid w:val="00DB4170"/>
    <w:rsid w:val="00DD0433"/>
    <w:rsid w:val="00DD38CD"/>
    <w:rsid w:val="00DD4DCC"/>
    <w:rsid w:val="00DD74D0"/>
    <w:rsid w:val="00DE0699"/>
    <w:rsid w:val="00DE6B0A"/>
    <w:rsid w:val="00DF62B2"/>
    <w:rsid w:val="00DF7191"/>
    <w:rsid w:val="00E00BB2"/>
    <w:rsid w:val="00E13611"/>
    <w:rsid w:val="00E148E8"/>
    <w:rsid w:val="00E15677"/>
    <w:rsid w:val="00E1636F"/>
    <w:rsid w:val="00E176CB"/>
    <w:rsid w:val="00E2002F"/>
    <w:rsid w:val="00E20049"/>
    <w:rsid w:val="00E22A32"/>
    <w:rsid w:val="00E22E76"/>
    <w:rsid w:val="00E261F4"/>
    <w:rsid w:val="00E36637"/>
    <w:rsid w:val="00E4463E"/>
    <w:rsid w:val="00E46586"/>
    <w:rsid w:val="00E527EE"/>
    <w:rsid w:val="00E54392"/>
    <w:rsid w:val="00E579D4"/>
    <w:rsid w:val="00E62E7C"/>
    <w:rsid w:val="00E65A95"/>
    <w:rsid w:val="00E66B1D"/>
    <w:rsid w:val="00E70626"/>
    <w:rsid w:val="00E71F7F"/>
    <w:rsid w:val="00E83DC7"/>
    <w:rsid w:val="00E83EAD"/>
    <w:rsid w:val="00E86F4D"/>
    <w:rsid w:val="00E9266C"/>
    <w:rsid w:val="00EA0DCE"/>
    <w:rsid w:val="00EA12A6"/>
    <w:rsid w:val="00EA1A47"/>
    <w:rsid w:val="00EA2FA2"/>
    <w:rsid w:val="00EA52AF"/>
    <w:rsid w:val="00EA7BC9"/>
    <w:rsid w:val="00EB4F35"/>
    <w:rsid w:val="00EB77B3"/>
    <w:rsid w:val="00EC0A49"/>
    <w:rsid w:val="00EC0FF6"/>
    <w:rsid w:val="00EC61A2"/>
    <w:rsid w:val="00ED039E"/>
    <w:rsid w:val="00ED0495"/>
    <w:rsid w:val="00ED0C76"/>
    <w:rsid w:val="00ED4265"/>
    <w:rsid w:val="00EE052F"/>
    <w:rsid w:val="00EE06BC"/>
    <w:rsid w:val="00EE72A8"/>
    <w:rsid w:val="00F0262C"/>
    <w:rsid w:val="00F042AD"/>
    <w:rsid w:val="00F05212"/>
    <w:rsid w:val="00F069AA"/>
    <w:rsid w:val="00F10DEC"/>
    <w:rsid w:val="00F14601"/>
    <w:rsid w:val="00F2393C"/>
    <w:rsid w:val="00F321C6"/>
    <w:rsid w:val="00F33556"/>
    <w:rsid w:val="00F358A2"/>
    <w:rsid w:val="00F358D2"/>
    <w:rsid w:val="00F42E42"/>
    <w:rsid w:val="00F4461A"/>
    <w:rsid w:val="00F4526E"/>
    <w:rsid w:val="00F46E9F"/>
    <w:rsid w:val="00F50A86"/>
    <w:rsid w:val="00F55F9F"/>
    <w:rsid w:val="00F57823"/>
    <w:rsid w:val="00F57E02"/>
    <w:rsid w:val="00F6101F"/>
    <w:rsid w:val="00F61943"/>
    <w:rsid w:val="00F64ECD"/>
    <w:rsid w:val="00F671AE"/>
    <w:rsid w:val="00F72546"/>
    <w:rsid w:val="00F72EC5"/>
    <w:rsid w:val="00F75D3B"/>
    <w:rsid w:val="00F9003B"/>
    <w:rsid w:val="00F92A5E"/>
    <w:rsid w:val="00F9438F"/>
    <w:rsid w:val="00F948DC"/>
    <w:rsid w:val="00F9766E"/>
    <w:rsid w:val="00F97790"/>
    <w:rsid w:val="00FB2022"/>
    <w:rsid w:val="00FB2C5C"/>
    <w:rsid w:val="00FB7B06"/>
    <w:rsid w:val="00FC1FE9"/>
    <w:rsid w:val="00FC690A"/>
    <w:rsid w:val="00FE3D3D"/>
    <w:rsid w:val="00FE5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8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0E3C"/>
    <w:rPr>
      <w:color w:val="000000"/>
      <w:u w:val="none"/>
      <w:effect w:val="none"/>
    </w:rPr>
  </w:style>
  <w:style w:type="paragraph" w:styleId="a4">
    <w:name w:val="List Paragraph"/>
    <w:basedOn w:val="a"/>
    <w:uiPriority w:val="34"/>
    <w:qFormat/>
    <w:rsid w:val="00A91791"/>
    <w:pPr>
      <w:ind w:firstLineChars="200" w:firstLine="420"/>
    </w:pPr>
  </w:style>
  <w:style w:type="paragraph" w:customStyle="1" w:styleId="p15">
    <w:name w:val="p15"/>
    <w:basedOn w:val="a"/>
    <w:uiPriority w:val="99"/>
    <w:rsid w:val="005C56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rsid w:val="00784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7842A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784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7842A5"/>
    <w:rPr>
      <w:sz w:val="18"/>
      <w:szCs w:val="18"/>
    </w:rPr>
  </w:style>
  <w:style w:type="character" w:styleId="a7">
    <w:name w:val="annotation reference"/>
    <w:uiPriority w:val="99"/>
    <w:semiHidden/>
    <w:rsid w:val="00C514F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rsid w:val="00C514F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locked/>
    <w:rsid w:val="00C57281"/>
  </w:style>
  <w:style w:type="paragraph" w:styleId="a9">
    <w:name w:val="annotation subject"/>
    <w:basedOn w:val="a8"/>
    <w:next w:val="a8"/>
    <w:link w:val="Char2"/>
    <w:uiPriority w:val="99"/>
    <w:semiHidden/>
    <w:rsid w:val="00C514F1"/>
    <w:rPr>
      <w:b/>
      <w:bCs/>
    </w:rPr>
  </w:style>
  <w:style w:type="character" w:customStyle="1" w:styleId="Char2">
    <w:name w:val="批注主题 Char"/>
    <w:link w:val="a9"/>
    <w:uiPriority w:val="99"/>
    <w:semiHidden/>
    <w:locked/>
    <w:rsid w:val="00C57281"/>
    <w:rPr>
      <w:b/>
      <w:bCs/>
    </w:rPr>
  </w:style>
  <w:style w:type="paragraph" w:styleId="aa">
    <w:name w:val="Balloon Text"/>
    <w:basedOn w:val="a"/>
    <w:link w:val="Char3"/>
    <w:uiPriority w:val="99"/>
    <w:semiHidden/>
    <w:rsid w:val="00C514F1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locked/>
    <w:rsid w:val="00C57281"/>
    <w:rPr>
      <w:sz w:val="2"/>
      <w:szCs w:val="2"/>
    </w:rPr>
  </w:style>
  <w:style w:type="character" w:styleId="ab">
    <w:name w:val="Strong"/>
    <w:basedOn w:val="a0"/>
    <w:uiPriority w:val="22"/>
    <w:qFormat/>
    <w:locked/>
    <w:rsid w:val="00E261F4"/>
    <w:rPr>
      <w:b w:val="0"/>
      <w:bCs w:val="0"/>
      <w:i w:val="0"/>
      <w:iCs w:val="0"/>
    </w:rPr>
  </w:style>
  <w:style w:type="paragraph" w:styleId="ac">
    <w:name w:val="Normal (Web)"/>
    <w:basedOn w:val="a"/>
    <w:uiPriority w:val="99"/>
    <w:semiHidden/>
    <w:unhideWhenUsed/>
    <w:rsid w:val="004F703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Emphasis"/>
    <w:basedOn w:val="a0"/>
    <w:uiPriority w:val="20"/>
    <w:qFormat/>
    <w:locked/>
    <w:rsid w:val="00040DD6"/>
    <w:rPr>
      <w:b w:val="0"/>
      <w:bCs w:val="0"/>
      <w:i w:val="0"/>
      <w:iCs w:val="0"/>
    </w:rPr>
  </w:style>
  <w:style w:type="paragraph" w:customStyle="1" w:styleId="Pa9">
    <w:name w:val="Pa9"/>
    <w:basedOn w:val="a"/>
    <w:next w:val="a"/>
    <w:uiPriority w:val="99"/>
    <w:rsid w:val="002A43CF"/>
    <w:pPr>
      <w:autoSpaceDE w:val="0"/>
      <w:autoSpaceDN w:val="0"/>
      <w:adjustRightInd w:val="0"/>
      <w:spacing w:line="241" w:lineRule="atLeast"/>
      <w:jc w:val="left"/>
    </w:pPr>
    <w:rPr>
      <w:rFonts w:ascii="H Ya 1gj" w:eastAsia="H Ya 1gj" w:cs="Times New Roman"/>
      <w:kern w:val="0"/>
      <w:sz w:val="24"/>
      <w:szCs w:val="24"/>
    </w:rPr>
  </w:style>
  <w:style w:type="character" w:customStyle="1" w:styleId="A70">
    <w:name w:val="A7"/>
    <w:uiPriority w:val="99"/>
    <w:rsid w:val="002A43CF"/>
    <w:rPr>
      <w:rFonts w:cs="H Ya 1gj"/>
      <w:color w:val="221E1F"/>
      <w:sz w:val="21"/>
      <w:szCs w:val="21"/>
    </w:rPr>
  </w:style>
  <w:style w:type="table" w:styleId="ae">
    <w:name w:val="Table Grid"/>
    <w:basedOn w:val="a1"/>
    <w:locked/>
    <w:rsid w:val="00193B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8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0E3C"/>
    <w:rPr>
      <w:color w:val="000000"/>
      <w:u w:val="none"/>
      <w:effect w:val="none"/>
    </w:rPr>
  </w:style>
  <w:style w:type="paragraph" w:styleId="a4">
    <w:name w:val="List Paragraph"/>
    <w:basedOn w:val="a"/>
    <w:uiPriority w:val="34"/>
    <w:qFormat/>
    <w:rsid w:val="00A91791"/>
    <w:pPr>
      <w:ind w:firstLineChars="200" w:firstLine="420"/>
    </w:pPr>
  </w:style>
  <w:style w:type="paragraph" w:customStyle="1" w:styleId="p15">
    <w:name w:val="p15"/>
    <w:basedOn w:val="a"/>
    <w:uiPriority w:val="99"/>
    <w:rsid w:val="005C56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rsid w:val="00784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7842A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784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7842A5"/>
    <w:rPr>
      <w:sz w:val="18"/>
      <w:szCs w:val="18"/>
    </w:rPr>
  </w:style>
  <w:style w:type="character" w:styleId="a7">
    <w:name w:val="annotation reference"/>
    <w:uiPriority w:val="99"/>
    <w:semiHidden/>
    <w:rsid w:val="00C514F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rsid w:val="00C514F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locked/>
    <w:rsid w:val="00C57281"/>
  </w:style>
  <w:style w:type="paragraph" w:styleId="a9">
    <w:name w:val="annotation subject"/>
    <w:basedOn w:val="a8"/>
    <w:next w:val="a8"/>
    <w:link w:val="Char2"/>
    <w:uiPriority w:val="99"/>
    <w:semiHidden/>
    <w:rsid w:val="00C514F1"/>
    <w:rPr>
      <w:b/>
      <w:bCs/>
    </w:rPr>
  </w:style>
  <w:style w:type="character" w:customStyle="1" w:styleId="Char2">
    <w:name w:val="批注主题 Char"/>
    <w:link w:val="a9"/>
    <w:uiPriority w:val="99"/>
    <w:semiHidden/>
    <w:locked/>
    <w:rsid w:val="00C57281"/>
    <w:rPr>
      <w:b/>
      <w:bCs/>
    </w:rPr>
  </w:style>
  <w:style w:type="paragraph" w:styleId="aa">
    <w:name w:val="Balloon Text"/>
    <w:basedOn w:val="a"/>
    <w:link w:val="Char3"/>
    <w:uiPriority w:val="99"/>
    <w:semiHidden/>
    <w:rsid w:val="00C514F1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locked/>
    <w:rsid w:val="00C57281"/>
    <w:rPr>
      <w:sz w:val="2"/>
      <w:szCs w:val="2"/>
    </w:rPr>
  </w:style>
  <w:style w:type="character" w:styleId="ab">
    <w:name w:val="Strong"/>
    <w:basedOn w:val="a0"/>
    <w:uiPriority w:val="22"/>
    <w:qFormat/>
    <w:locked/>
    <w:rsid w:val="00E261F4"/>
    <w:rPr>
      <w:b w:val="0"/>
      <w:bCs w:val="0"/>
      <w:i w:val="0"/>
      <w:iCs w:val="0"/>
    </w:rPr>
  </w:style>
  <w:style w:type="paragraph" w:styleId="ac">
    <w:name w:val="Normal (Web)"/>
    <w:basedOn w:val="a"/>
    <w:uiPriority w:val="99"/>
    <w:semiHidden/>
    <w:unhideWhenUsed/>
    <w:rsid w:val="004F703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Emphasis"/>
    <w:basedOn w:val="a0"/>
    <w:uiPriority w:val="20"/>
    <w:qFormat/>
    <w:locked/>
    <w:rsid w:val="00040DD6"/>
    <w:rPr>
      <w:b w:val="0"/>
      <w:bCs w:val="0"/>
      <w:i w:val="0"/>
      <w:iCs w:val="0"/>
    </w:rPr>
  </w:style>
  <w:style w:type="paragraph" w:customStyle="1" w:styleId="Pa9">
    <w:name w:val="Pa9"/>
    <w:basedOn w:val="a"/>
    <w:next w:val="a"/>
    <w:uiPriority w:val="99"/>
    <w:rsid w:val="002A43CF"/>
    <w:pPr>
      <w:autoSpaceDE w:val="0"/>
      <w:autoSpaceDN w:val="0"/>
      <w:adjustRightInd w:val="0"/>
      <w:spacing w:line="241" w:lineRule="atLeast"/>
      <w:jc w:val="left"/>
    </w:pPr>
    <w:rPr>
      <w:rFonts w:ascii="H Ya 1gj" w:eastAsia="H Ya 1gj" w:cs="Times New Roman"/>
      <w:kern w:val="0"/>
      <w:sz w:val="24"/>
      <w:szCs w:val="24"/>
    </w:rPr>
  </w:style>
  <w:style w:type="character" w:customStyle="1" w:styleId="A70">
    <w:name w:val="A7"/>
    <w:uiPriority w:val="99"/>
    <w:rsid w:val="002A43CF"/>
    <w:rPr>
      <w:rFonts w:cs="H Ya 1gj"/>
      <w:color w:val="221E1F"/>
      <w:sz w:val="21"/>
      <w:szCs w:val="21"/>
    </w:rPr>
  </w:style>
  <w:style w:type="table" w:styleId="ae">
    <w:name w:val="Table Grid"/>
    <w:basedOn w:val="a1"/>
    <w:locked/>
    <w:rsid w:val="00193B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706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03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9573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306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128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9264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08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62045220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59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45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7384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8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354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400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1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960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4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9906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8099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242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08998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746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258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531">
              <w:marLeft w:val="0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1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512">
              <w:marLeft w:val="0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17">
              <w:marLeft w:val="0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24">
              <w:marLeft w:val="0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44">
              <w:marLeft w:val="0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1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1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18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22">
              <w:marLeft w:val="8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26">
              <w:marLeft w:val="8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28">
              <w:marLeft w:val="8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3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33">
              <w:marLeft w:val="885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35">
              <w:marLeft w:val="8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36">
              <w:marLeft w:val="9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48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7541">
                  <w:marLeft w:val="885"/>
                  <w:marRight w:val="0"/>
                  <w:marTop w:val="0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917555">
              <w:marLeft w:val="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1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7511">
          <w:marLeft w:val="283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550">
          <w:marLeft w:val="283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5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91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1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521">
              <w:marLeft w:val="0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29">
              <w:marLeft w:val="0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43">
              <w:marLeft w:val="0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54">
              <w:marLeft w:val="0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1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527">
              <w:marLeft w:val="0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38">
              <w:marLeft w:val="0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2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9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41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719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5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6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9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44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56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.unipus.cn/workshop/speakerinfo.php?id=125" TargetMode="External"/><Relationship Id="rId13" Type="http://schemas.openxmlformats.org/officeDocument/2006/relationships/hyperlink" Target="http://teacher.heep.cn/workshop/speakerinfo.php?id=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her.unipus.cn/workshop/speakerinfo.php?id=96" TargetMode="External"/><Relationship Id="rId12" Type="http://schemas.openxmlformats.org/officeDocument/2006/relationships/hyperlink" Target="http://teacher.unipus.cn/workshop/speakerinfo.php?id=304" TargetMode="External"/><Relationship Id="rId17" Type="http://schemas.openxmlformats.org/officeDocument/2006/relationships/hyperlink" Target="http://teacher.unipus.cn/workshop/speakerinfo.php?id=284" TargetMode="External"/><Relationship Id="rId2" Type="http://schemas.openxmlformats.org/officeDocument/2006/relationships/styles" Target="styles.xml"/><Relationship Id="rId16" Type="http://schemas.openxmlformats.org/officeDocument/2006/relationships/hyperlink" Target="http://teacher.unipus.cn/workshop/speakerinfo.php?id=22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her.heep.cn/workshop/speakerinfo.php?id=2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eacher.unipus.cn/workshop/speakerinfo.php?id=14" TargetMode="External"/><Relationship Id="rId10" Type="http://schemas.openxmlformats.org/officeDocument/2006/relationships/hyperlink" Target="http://teacher.heep.cn/workshop/speakerinfo.php?id=3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acher.heep.cn/workshop/speakerinfo.php?id=181" TargetMode="External"/><Relationship Id="rId14" Type="http://schemas.openxmlformats.org/officeDocument/2006/relationships/hyperlink" Target="http://teacher.heep.cn/workshop/speakerinfo.php?id=1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679</Words>
  <Characters>3874</Characters>
  <Application>Microsoft Office Word</Application>
  <DocSecurity>0</DocSecurity>
  <Lines>32</Lines>
  <Paragraphs>9</Paragraphs>
  <ScaleCrop>false</ScaleCrop>
  <Company>番茄花园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2013年高等学校外语学科中青年骨干教师高级研修班</dc:title>
  <dc:subject/>
  <dc:creator>fengdd</dc:creator>
  <cp:keywords/>
  <dc:description/>
  <cp:lastModifiedBy>fengdd</cp:lastModifiedBy>
  <cp:revision>17</cp:revision>
  <cp:lastPrinted>2015-02-02T07:38:00Z</cp:lastPrinted>
  <dcterms:created xsi:type="dcterms:W3CDTF">2015-02-10T09:42:00Z</dcterms:created>
  <dcterms:modified xsi:type="dcterms:W3CDTF">2015-06-04T02:32:00Z</dcterms:modified>
</cp:coreProperties>
</file>