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3D" w:rsidRDefault="00D4173D" w:rsidP="00D4173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E02A390" wp14:editId="2649A72D">
            <wp:extent cx="5274310" cy="1875349"/>
            <wp:effectExtent l="0" t="0" r="2540" b="0"/>
            <wp:docPr id="1" name="图片 1" descr="http://www.ahu.edu.cn/_upload/article/images/a7/a2/7cefc57041dd877813f3c928773c/d8ca591d-8b2c-467a-abda-4e211eeba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hu.edu.cn/_upload/article/images/a7/a2/7cefc57041dd877813f3c928773c/d8ca591d-8b2c-467a-abda-4e211eeba9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3D" w:rsidRDefault="00D4173D" w:rsidP="00D4173D">
      <w:pPr>
        <w:widowControl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503B2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安徽大学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地处安徽省省会合肥市，</w:t>
      </w:r>
      <w:r w:rsidRPr="005D4FE9">
        <w:rPr>
          <w:rFonts w:ascii="Times New Roman" w:eastAsia="宋体" w:hAnsi="Times New Roman" w:cs="Times New Roman"/>
          <w:color w:val="000000"/>
          <w:kern w:val="0"/>
          <w:szCs w:val="21"/>
        </w:rPr>
        <w:t>是国家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“</w:t>
      </w:r>
      <w:r w:rsidRPr="005D4FE9">
        <w:rPr>
          <w:rFonts w:ascii="Times New Roman" w:eastAsia="宋体" w:hAnsi="Times New Roman" w:cs="Times New Roman"/>
          <w:color w:val="000000"/>
          <w:kern w:val="0"/>
          <w:szCs w:val="21"/>
        </w:rPr>
        <w:t>双一流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”</w:t>
      </w:r>
      <w:r w:rsidRPr="005D4FE9">
        <w:rPr>
          <w:rFonts w:ascii="Times New Roman" w:eastAsia="宋体" w:hAnsi="Times New Roman" w:cs="Times New Roman"/>
          <w:color w:val="000000"/>
          <w:kern w:val="0"/>
          <w:szCs w:val="21"/>
        </w:rPr>
        <w:t>建设高校，安徽省人民政府与教育部共建高校，安徽省属重点综合性大学。</w:t>
      </w:r>
      <w:r w:rsidRPr="009868E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学校现有四个校区和一个大学科技园，校园面积达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3200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余亩，建筑面积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125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万平方米，仪器设备总值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8.18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亿元，馆藏纸质图书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350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余万册。现有教职工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2600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余人，其中教学人员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1600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余人，副高以上专业技术职务者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900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余人；入选国家及省级人才项目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30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余名，享受国务院和安徽省政府特殊津贴的专家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139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名，安徽省学术技术带头人和后备人选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120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名。在校生规模约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28000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余人：其中研究生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7000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余人，全日制本、专科生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21800</w:t>
      </w:r>
      <w:r w:rsidRPr="009868E7">
        <w:rPr>
          <w:rFonts w:ascii="Times New Roman" w:eastAsia="宋体" w:hAnsi="Times New Roman" w:cs="Times New Roman"/>
          <w:color w:val="000000"/>
          <w:kern w:val="0"/>
          <w:szCs w:val="21"/>
        </w:rPr>
        <w:t>余人。</w:t>
      </w:r>
    </w:p>
    <w:p w:rsidR="00D4173D" w:rsidRDefault="00D4173D" w:rsidP="00D4173D">
      <w:pPr>
        <w:widowControl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503B2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安徽大学外语学院（大学外语教学中心）</w:t>
      </w:r>
      <w:r w:rsidRPr="002451F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的前身是安徽大学外语系，最早成立于</w:t>
      </w:r>
      <w:r w:rsidRPr="002451FC">
        <w:rPr>
          <w:rFonts w:ascii="Times New Roman" w:eastAsia="宋体" w:hAnsi="Times New Roman" w:cs="Times New Roman"/>
          <w:color w:val="000000"/>
          <w:kern w:val="0"/>
          <w:szCs w:val="21"/>
        </w:rPr>
        <w:t>1928</w:t>
      </w:r>
      <w:r w:rsidRPr="002451FC">
        <w:rPr>
          <w:rFonts w:ascii="Times New Roman" w:eastAsia="宋体" w:hAnsi="Times New Roman" w:cs="Times New Roman"/>
          <w:color w:val="000000"/>
          <w:kern w:val="0"/>
          <w:szCs w:val="21"/>
        </w:rPr>
        <w:t>年，是安徽大学最早成立的院系之一，现有英语、俄语、日语、法语、德语和西班牙语六个语种本科专业。其中，英语专业为国家级特色专业和国家级综合改革试点专业。</w:t>
      </w:r>
      <w:r w:rsidRPr="002451F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学院拥有两个二级学科博士点：中外语言与文化、比较文学与世界文学；一个一级学科硕士点：外国语言文学，下设英语语言文学、日语语言文学、俄语语言文学、外国语言学与应用语言学等四个二级学科硕士点；另外，还有世界文学与比较文学二级学科硕士点、翻译硕士专业学位（</w:t>
      </w:r>
      <w:r w:rsidRPr="002451FC">
        <w:rPr>
          <w:rFonts w:ascii="Times New Roman" w:eastAsia="宋体" w:hAnsi="Times New Roman" w:cs="Times New Roman"/>
          <w:color w:val="000000"/>
          <w:kern w:val="0"/>
          <w:szCs w:val="21"/>
        </w:rPr>
        <w:t>MTI</w:t>
      </w:r>
      <w:r w:rsidRPr="002451FC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2451F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授权点</w:t>
      </w:r>
      <w:r w:rsidRPr="002451FC">
        <w:rPr>
          <w:rFonts w:ascii="Times New Roman" w:eastAsia="宋体" w:hAnsi="Times New Roman" w:cs="Times New Roman"/>
          <w:color w:val="000000"/>
          <w:kern w:val="0"/>
          <w:szCs w:val="21"/>
        </w:rPr>
        <w:t>。其中，英语语言文学为省级重点学科。</w:t>
      </w:r>
    </w:p>
    <w:p w:rsidR="00D4173D" w:rsidRDefault="00D4173D" w:rsidP="00D4173D">
      <w:pPr>
        <w:widowControl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503B2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《安徽大学学报》（哲学社会科学版）</w:t>
      </w:r>
      <w:r w:rsidRPr="008970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创刊于</w:t>
      </w:r>
      <w:r w:rsidRPr="0089706B">
        <w:rPr>
          <w:rFonts w:ascii="Times New Roman" w:eastAsia="宋体" w:hAnsi="Times New Roman" w:cs="Times New Roman"/>
          <w:color w:val="000000"/>
          <w:kern w:val="0"/>
          <w:szCs w:val="21"/>
        </w:rPr>
        <w:t>1960</w:t>
      </w:r>
      <w:r w:rsidRPr="0089706B">
        <w:rPr>
          <w:rFonts w:ascii="Times New Roman" w:eastAsia="宋体" w:hAnsi="Times New Roman" w:cs="Times New Roman"/>
          <w:color w:val="000000"/>
          <w:kern w:val="0"/>
          <w:szCs w:val="21"/>
        </w:rPr>
        <w:t>年，安徽省教育厅主管，安徽大学主办，是面向全国的综合性学术期刊，双月刊，大</w:t>
      </w:r>
      <w:r w:rsidRPr="0089706B">
        <w:rPr>
          <w:rFonts w:ascii="Times New Roman" w:eastAsia="宋体" w:hAnsi="Times New Roman" w:cs="Times New Roman"/>
          <w:color w:val="000000"/>
          <w:kern w:val="0"/>
          <w:szCs w:val="21"/>
        </w:rPr>
        <w:t>16</w:t>
      </w:r>
      <w:r w:rsidRPr="0089706B">
        <w:rPr>
          <w:rFonts w:ascii="Times New Roman" w:eastAsia="宋体" w:hAnsi="Times New Roman" w:cs="Times New Roman"/>
          <w:color w:val="000000"/>
          <w:kern w:val="0"/>
          <w:szCs w:val="21"/>
        </w:rPr>
        <w:t>开，逢单月出版，国内外公开发行。《安徽大学学报》（哲学社会科学版）始终贯彻党和国家的方针政策，坚持正确的舆论导向，坚持学术性、理论性、原创性、前沿性的标准，以学术为本位，以质量为生命，主要刊登哲学社会科学类学术论文。常设栏目有哲学、文学、语言文字学、法学、政治学、历史学、经济学、管理学、新闻传播学等，重点栏目有徽学研究、古文字研究、古代文学研究、中国哲学研究、西方哲学研究</w:t>
      </w:r>
      <w:r w:rsidRPr="008970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、近代报刊与社会历史研究等。</w:t>
      </w:r>
      <w:r w:rsidRPr="00D503B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本刊是中文核心期刊（北京大学）、中国人文社会科学核心期刊（中国社会科学院）、中文社会科学引文索引（</w:t>
      </w:r>
      <w:r w:rsidRPr="00D503B2">
        <w:rPr>
          <w:rFonts w:ascii="Times New Roman" w:eastAsia="宋体" w:hAnsi="Times New Roman" w:cs="Times New Roman"/>
          <w:color w:val="000000"/>
          <w:kern w:val="0"/>
          <w:szCs w:val="21"/>
        </w:rPr>
        <w:t>CSSCI</w:t>
      </w:r>
      <w:r w:rsidRPr="00D503B2">
        <w:rPr>
          <w:rFonts w:ascii="Times New Roman" w:eastAsia="宋体" w:hAnsi="Times New Roman" w:cs="Times New Roman"/>
          <w:color w:val="000000"/>
          <w:kern w:val="0"/>
          <w:szCs w:val="21"/>
        </w:rPr>
        <w:t>）来源期刊（南京大学）、</w:t>
      </w:r>
      <w:r w:rsidRPr="00D503B2">
        <w:rPr>
          <w:rFonts w:ascii="Times New Roman" w:eastAsia="宋体" w:hAnsi="Times New Roman" w:cs="Times New Roman"/>
          <w:color w:val="000000"/>
          <w:kern w:val="0"/>
          <w:szCs w:val="21"/>
        </w:rPr>
        <w:t>RCCSE</w:t>
      </w:r>
      <w:r w:rsidRPr="00D503B2">
        <w:rPr>
          <w:rFonts w:ascii="Times New Roman" w:eastAsia="宋体" w:hAnsi="Times New Roman" w:cs="Times New Roman"/>
          <w:color w:val="000000"/>
          <w:kern w:val="0"/>
          <w:szCs w:val="21"/>
        </w:rPr>
        <w:t>中国核心学术期刊（武汉大学）、中国学术期刊综合评价数据库来源期刊、中国期刊网及中国学术期刊（光盘版）全文收录期刊。</w:t>
      </w:r>
    </w:p>
    <w:p w:rsidR="00D4173D" w:rsidRDefault="00D4173D" w:rsidP="00D4173D">
      <w:pPr>
        <w:widowControl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4173D" w:rsidRDefault="00D4173D" w:rsidP="00D4173D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合肥市是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1992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年国家首批三个“国家园林城市”之一（另外两个分别是北京和珠海），</w:t>
      </w:r>
      <w:r w:rsidRPr="008E2DF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皖江城市带核心城市，中国历史文化名城，中国优秀旅游城市。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她</w:t>
      </w:r>
      <w:r w:rsidRPr="008E2DF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拥有</w:t>
      </w:r>
      <w:r w:rsidRPr="008E2DF3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 w:rsidRPr="008E2DF3">
        <w:rPr>
          <w:rFonts w:ascii="Times New Roman" w:eastAsia="宋体" w:hAnsi="Times New Roman" w:cs="Times New Roman"/>
          <w:color w:val="000000"/>
          <w:kern w:val="0"/>
          <w:szCs w:val="21"/>
        </w:rPr>
        <w:t>处全国重点文物保护单位，全市有</w:t>
      </w:r>
      <w:r w:rsidRPr="008E2DF3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8E2DF3">
        <w:rPr>
          <w:rFonts w:ascii="Times New Roman" w:eastAsia="宋体" w:hAnsi="Times New Roman" w:cs="Times New Roman"/>
          <w:color w:val="000000"/>
          <w:kern w:val="0"/>
          <w:szCs w:val="21"/>
        </w:rPr>
        <w:t>级景区</w:t>
      </w:r>
      <w:r w:rsidRPr="008E2DF3">
        <w:rPr>
          <w:rFonts w:ascii="Times New Roman" w:eastAsia="宋体" w:hAnsi="Times New Roman" w:cs="Times New Roman"/>
          <w:color w:val="000000"/>
          <w:kern w:val="0"/>
          <w:szCs w:val="21"/>
        </w:rPr>
        <w:t>157</w:t>
      </w:r>
      <w:r w:rsidRPr="008E2DF3">
        <w:rPr>
          <w:rFonts w:ascii="Times New Roman" w:eastAsia="宋体" w:hAnsi="Times New Roman" w:cs="Times New Roman"/>
          <w:color w:val="000000"/>
          <w:kern w:val="0"/>
          <w:szCs w:val="21"/>
        </w:rPr>
        <w:t>家。著名景点有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包公墓园、</w:t>
      </w:r>
      <w:r w:rsidRPr="008E2DF3">
        <w:rPr>
          <w:rFonts w:ascii="Times New Roman" w:eastAsia="宋体" w:hAnsi="Times New Roman" w:cs="Times New Roman"/>
          <w:color w:val="000000"/>
          <w:kern w:val="0"/>
          <w:szCs w:val="21"/>
        </w:rPr>
        <w:t>三河古镇、巢湖、紫蓬山、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李鸿章故居</w:t>
      </w:r>
      <w:r w:rsidRPr="008E2DF3">
        <w:rPr>
          <w:rFonts w:ascii="Times New Roman" w:eastAsia="宋体" w:hAnsi="Times New Roman" w:cs="Times New Roman"/>
          <w:color w:val="000000"/>
          <w:kern w:val="0"/>
          <w:szCs w:val="21"/>
        </w:rPr>
        <w:t>等。</w:t>
      </w:r>
    </w:p>
    <w:p w:rsidR="00D4173D" w:rsidRDefault="00D4173D" w:rsidP="00D4173D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4173D" w:rsidRPr="002451FC" w:rsidRDefault="00D4173D" w:rsidP="00D4173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合肥城市介绍，请见</w:t>
      </w:r>
      <w:hyperlink r:id="rId7" w:history="1">
        <w:r w:rsidRPr="00945A89">
          <w:rPr>
            <w:rStyle w:val="a5"/>
            <w:rFonts w:ascii="Times New Roman" w:eastAsia="宋体" w:hAnsi="Times New Roman" w:cs="Times New Roman"/>
            <w:kern w:val="0"/>
            <w:szCs w:val="21"/>
          </w:rPr>
          <w:t>http://swlj.hefei.gov.cn/5012/rshf/hfjj/201903/t20190320_2739559.html</w:t>
        </w:r>
      </w:hyperlink>
    </w:p>
    <w:p w:rsidR="00D4173D" w:rsidRPr="00074533" w:rsidRDefault="00D4173D" w:rsidP="00D4173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97B5D" w:rsidRPr="00D4173D" w:rsidRDefault="00F97B5D"/>
    <w:sectPr w:rsidR="00F97B5D" w:rsidRPr="00D4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FA" w:rsidRDefault="00801BFA" w:rsidP="00D4173D">
      <w:r>
        <w:separator/>
      </w:r>
    </w:p>
  </w:endnote>
  <w:endnote w:type="continuationSeparator" w:id="0">
    <w:p w:rsidR="00801BFA" w:rsidRDefault="00801BFA" w:rsidP="00D4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FA" w:rsidRDefault="00801BFA" w:rsidP="00D4173D">
      <w:r>
        <w:separator/>
      </w:r>
    </w:p>
  </w:footnote>
  <w:footnote w:type="continuationSeparator" w:id="0">
    <w:p w:rsidR="00801BFA" w:rsidRDefault="00801BFA" w:rsidP="00D4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1A"/>
    <w:rsid w:val="00801BFA"/>
    <w:rsid w:val="009E611A"/>
    <w:rsid w:val="00D4173D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F9290-43AC-40B2-A771-5C20D42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73D"/>
    <w:rPr>
      <w:sz w:val="18"/>
      <w:szCs w:val="18"/>
    </w:rPr>
  </w:style>
  <w:style w:type="character" w:styleId="a5">
    <w:name w:val="Hyperlink"/>
    <w:basedOn w:val="a0"/>
    <w:uiPriority w:val="99"/>
    <w:unhideWhenUsed/>
    <w:rsid w:val="00D4173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417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wlj.hefei.gov.cn/5012/rshf/hfjj/201903/t20190320_273955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2019-11-11T05:57:00Z</dcterms:created>
  <dcterms:modified xsi:type="dcterms:W3CDTF">2019-11-11T05:57:00Z</dcterms:modified>
</cp:coreProperties>
</file>