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0" w:rsidRPr="00367FCE" w:rsidRDefault="00293110" w:rsidP="00293110">
      <w:pPr>
        <w:spacing w:beforeLines="100" w:before="312" w:afterLines="100" w:after="312"/>
        <w:jc w:val="center"/>
        <w:rPr>
          <w:rFonts w:hint="eastAsia"/>
        </w:rPr>
      </w:pPr>
      <w:r w:rsidRPr="00ED422B">
        <w:rPr>
          <w:rFonts w:hint="eastAsia"/>
          <w:b/>
          <w:bCs/>
        </w:rPr>
        <w:t>附件：</w:t>
      </w:r>
      <w:r w:rsidRPr="00ED422B">
        <w:rPr>
          <w:b/>
          <w:bCs/>
        </w:rPr>
        <w:t>第十一届中西部地区翻译理论与教学研讨会暨翻译研究国际论坛</w:t>
      </w:r>
      <w:r w:rsidRPr="00ED422B">
        <w:rPr>
          <w:rFonts w:hint="eastAsia"/>
          <w:b/>
          <w:bCs/>
        </w:rPr>
        <w:t>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243"/>
        <w:gridCol w:w="422"/>
        <w:gridCol w:w="567"/>
        <w:gridCol w:w="1072"/>
        <w:gridCol w:w="143"/>
        <w:gridCol w:w="851"/>
        <w:gridCol w:w="1070"/>
        <w:gridCol w:w="1786"/>
      </w:tblGrid>
      <w:tr w:rsidR="00293110" w:rsidRPr="00ED422B" w:rsidTr="00B72816">
        <w:trPr>
          <w:trHeight w:val="523"/>
        </w:trPr>
        <w:tc>
          <w:tcPr>
            <w:tcW w:w="1157" w:type="dxa"/>
          </w:tcPr>
          <w:p w:rsidR="00293110" w:rsidRPr="00ED422B" w:rsidRDefault="00293110" w:rsidP="00B72816">
            <w:pPr>
              <w:widowControl/>
              <w:spacing w:before="120" w:after="100" w:afterAutospacing="1" w:line="270" w:lineRule="atLeast"/>
              <w:jc w:val="center"/>
              <w:rPr>
                <w:rFonts w:hAnsi="宋体" w:cs="宋体"/>
                <w:kern w:val="0"/>
                <w:szCs w:val="21"/>
                <w:lang w:eastAsia="ja-JP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姓</w:t>
            </w:r>
            <w:r w:rsidRPr="00ED422B"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名</w:t>
            </w:r>
          </w:p>
        </w:tc>
        <w:tc>
          <w:tcPr>
            <w:tcW w:w="1243" w:type="dxa"/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89" w:type="dxa"/>
            <w:gridSpan w:val="2"/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240" w:after="100" w:afterAutospacing="1" w:line="27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93110" w:rsidRPr="00ED422B" w:rsidTr="00B72816">
        <w:trPr>
          <w:trHeight w:val="548"/>
        </w:trPr>
        <w:tc>
          <w:tcPr>
            <w:tcW w:w="1157" w:type="dxa"/>
          </w:tcPr>
          <w:p w:rsidR="00293110" w:rsidRPr="00ED422B" w:rsidRDefault="00293110" w:rsidP="00B72816">
            <w:pPr>
              <w:widowControl/>
              <w:spacing w:before="120" w:after="100" w:afterAutospacing="1" w:line="270" w:lineRule="atLeast"/>
              <w:jc w:val="center"/>
              <w:rPr>
                <w:rFonts w:hAnsi="宋体" w:cs="宋体"/>
                <w:kern w:val="0"/>
                <w:szCs w:val="21"/>
                <w:lang w:eastAsia="ja-JP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工作单位</w:t>
            </w:r>
          </w:p>
        </w:tc>
        <w:tc>
          <w:tcPr>
            <w:tcW w:w="3447" w:type="dxa"/>
            <w:gridSpan w:val="5"/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职务</w:t>
            </w:r>
          </w:p>
        </w:tc>
        <w:tc>
          <w:tcPr>
            <w:tcW w:w="2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93110" w:rsidRPr="00ED422B" w:rsidTr="00B72816">
        <w:trPr>
          <w:trHeight w:val="548"/>
        </w:trPr>
        <w:tc>
          <w:tcPr>
            <w:tcW w:w="1157" w:type="dxa"/>
          </w:tcPr>
          <w:p w:rsidR="00293110" w:rsidRPr="00ED422B" w:rsidRDefault="00293110" w:rsidP="00B72816">
            <w:pPr>
              <w:widowControl/>
              <w:spacing w:before="120" w:after="100" w:afterAutospacing="1" w:line="270" w:lineRule="atLeast"/>
              <w:jc w:val="center"/>
              <w:rPr>
                <w:rFonts w:hAnsi="宋体" w:cs="宋体"/>
                <w:kern w:val="0"/>
                <w:szCs w:val="21"/>
                <w:lang w:eastAsia="ja-JP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电子邮箱</w:t>
            </w:r>
          </w:p>
        </w:tc>
        <w:tc>
          <w:tcPr>
            <w:tcW w:w="3447" w:type="dxa"/>
            <w:gridSpan w:val="5"/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邮编</w:t>
            </w:r>
          </w:p>
        </w:tc>
        <w:tc>
          <w:tcPr>
            <w:tcW w:w="2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93110" w:rsidRPr="00ED422B" w:rsidTr="00B72816">
        <w:trPr>
          <w:trHeight w:val="556"/>
        </w:trPr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spacing w:before="120" w:after="100" w:afterAutospacing="1" w:line="270" w:lineRule="atLeast"/>
              <w:ind w:leftChars="-32" w:left="-67"/>
              <w:jc w:val="center"/>
              <w:rPr>
                <w:rFonts w:hAnsi="宋体" w:cs="宋体"/>
                <w:kern w:val="0"/>
                <w:szCs w:val="21"/>
                <w:lang w:eastAsia="ja-JP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通讯地址</w:t>
            </w:r>
          </w:p>
        </w:tc>
        <w:tc>
          <w:tcPr>
            <w:tcW w:w="715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93110" w:rsidRPr="00ED422B" w:rsidTr="00B72816">
        <w:trPr>
          <w:trHeight w:val="564"/>
        </w:trPr>
        <w:tc>
          <w:tcPr>
            <w:tcW w:w="1157" w:type="dxa"/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hAnsi="宋体" w:cs="宋体"/>
                <w:kern w:val="0"/>
                <w:szCs w:val="21"/>
                <w:lang w:eastAsia="ja-JP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手</w:t>
            </w:r>
            <w:r w:rsidRPr="00ED422B">
              <w:rPr>
                <w:rFonts w:hAnsi="宋体" w:cs="宋体" w:hint="eastAsia"/>
                <w:kern w:val="0"/>
                <w:szCs w:val="21"/>
              </w:rPr>
              <w:t xml:space="preserve">    </w:t>
            </w: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机</w:t>
            </w:r>
          </w:p>
        </w:tc>
        <w:tc>
          <w:tcPr>
            <w:tcW w:w="3447" w:type="dxa"/>
            <w:gridSpan w:val="5"/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电话</w:t>
            </w:r>
          </w:p>
        </w:tc>
        <w:tc>
          <w:tcPr>
            <w:tcW w:w="2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cs="宋体"/>
                <w:kern w:val="0"/>
                <w:szCs w:val="21"/>
              </w:rPr>
              <w:t> </w:t>
            </w:r>
          </w:p>
        </w:tc>
      </w:tr>
      <w:tr w:rsidR="00293110" w:rsidRPr="00ED422B" w:rsidTr="00B72816">
        <w:trPr>
          <w:trHeight w:val="495"/>
        </w:trPr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20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论文题目</w:t>
            </w:r>
          </w:p>
        </w:tc>
        <w:tc>
          <w:tcPr>
            <w:tcW w:w="715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rPr>
                <w:szCs w:val="21"/>
              </w:rPr>
            </w:pPr>
          </w:p>
        </w:tc>
      </w:tr>
      <w:tr w:rsidR="00293110" w:rsidRPr="00ED422B" w:rsidTr="00B72816">
        <w:trPr>
          <w:trHeight w:val="436"/>
        </w:trPr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spacing w:before="100" w:beforeAutospacing="1" w:after="100" w:afterAutospacing="1"/>
              <w:jc w:val="center"/>
              <w:rPr>
                <w:rFonts w:hAns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参会形式</w:t>
            </w: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Ans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分组发言</w:t>
            </w:r>
          </w:p>
        </w:tc>
        <w:tc>
          <w:tcPr>
            <w:tcW w:w="1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海报展示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93110" w:rsidRPr="00ED422B" w:rsidTr="00B72816">
        <w:trPr>
          <w:trHeight w:val="436"/>
        </w:trPr>
        <w:tc>
          <w:tcPr>
            <w:tcW w:w="11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spacing w:before="100" w:beforeAutospacing="1" w:after="100" w:afterAutospacing="1"/>
              <w:jc w:val="center"/>
              <w:rPr>
                <w:rFonts w:hAns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分论坛</w:t>
            </w:r>
          </w:p>
        </w:tc>
        <w:tc>
          <w:tcPr>
            <w:tcW w:w="33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ED422B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422B">
              <w:rPr>
                <w:kern w:val="0"/>
                <w:szCs w:val="21"/>
              </w:rPr>
              <w:t>1</w:t>
            </w:r>
            <w:r w:rsidRPr="00ED422B">
              <w:rPr>
                <w:rFonts w:hint="eastAsia"/>
                <w:kern w:val="0"/>
                <w:szCs w:val="21"/>
              </w:rPr>
              <w:t>翻译人才培养研究</w:t>
            </w:r>
            <w:r w:rsidRPr="00ED422B">
              <w:rPr>
                <w:rFonts w:hint="eastAsia"/>
                <w:kern w:val="0"/>
                <w:szCs w:val="21"/>
              </w:rPr>
              <w:t xml:space="preserve">         </w:t>
            </w:r>
          </w:p>
        </w:tc>
        <w:tc>
          <w:tcPr>
            <w:tcW w:w="3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ED422B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422B">
              <w:rPr>
                <w:kern w:val="0"/>
                <w:szCs w:val="21"/>
              </w:rPr>
              <w:t xml:space="preserve">2 </w:t>
            </w:r>
            <w:r w:rsidRPr="00ED422B">
              <w:rPr>
                <w:rFonts w:hint="eastAsia"/>
                <w:kern w:val="0"/>
                <w:szCs w:val="21"/>
              </w:rPr>
              <w:t>语言服务业发展与中华文化“走出去”战略研究</w:t>
            </w:r>
          </w:p>
        </w:tc>
      </w:tr>
      <w:tr w:rsidR="00293110" w:rsidRPr="00ED422B" w:rsidTr="00B72816">
        <w:trPr>
          <w:trHeight w:val="436"/>
        </w:trPr>
        <w:tc>
          <w:tcPr>
            <w:tcW w:w="11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15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ED422B">
              <w:rPr>
                <w:rFonts w:ascii="宋体" w:hAnsi="宋体" w:hint="eastAsia"/>
                <w:kern w:val="0"/>
                <w:szCs w:val="21"/>
              </w:rPr>
              <w:t>□</w:t>
            </w:r>
            <w:r w:rsidRPr="00ED422B">
              <w:rPr>
                <w:kern w:val="0"/>
                <w:szCs w:val="21"/>
              </w:rPr>
              <w:t xml:space="preserve">3 </w:t>
            </w:r>
            <w:r w:rsidRPr="00ED422B">
              <w:rPr>
                <w:rFonts w:hint="eastAsia"/>
                <w:szCs w:val="21"/>
              </w:rPr>
              <w:t>“产学研”协同培养翻译人才高峰论坛（</w:t>
            </w:r>
            <w:r w:rsidRPr="00ED422B">
              <w:rPr>
                <w:szCs w:val="21"/>
              </w:rPr>
              <w:t>翻译</w:t>
            </w:r>
            <w:r w:rsidRPr="00ED422B">
              <w:rPr>
                <w:rFonts w:hint="eastAsia"/>
                <w:szCs w:val="21"/>
              </w:rPr>
              <w:t>院系院长</w:t>
            </w:r>
            <w:r w:rsidRPr="00ED422B">
              <w:rPr>
                <w:rFonts w:hint="eastAsia"/>
                <w:szCs w:val="21"/>
              </w:rPr>
              <w:t>/</w:t>
            </w:r>
            <w:r w:rsidRPr="00ED422B">
              <w:rPr>
                <w:szCs w:val="21"/>
              </w:rPr>
              <w:t>系主任</w:t>
            </w:r>
            <w:r w:rsidRPr="00ED422B">
              <w:rPr>
                <w:rFonts w:hint="eastAsia"/>
                <w:szCs w:val="21"/>
              </w:rPr>
              <w:t>与</w:t>
            </w:r>
            <w:r w:rsidRPr="00ED422B">
              <w:rPr>
                <w:szCs w:val="21"/>
              </w:rPr>
              <w:t>翻译</w:t>
            </w:r>
            <w:r w:rsidRPr="00ED422B">
              <w:rPr>
                <w:rFonts w:hint="eastAsia"/>
                <w:szCs w:val="21"/>
              </w:rPr>
              <w:t>行业</w:t>
            </w:r>
            <w:r w:rsidRPr="00ED422B">
              <w:rPr>
                <w:szCs w:val="21"/>
              </w:rPr>
              <w:t>领袖</w:t>
            </w:r>
            <w:r w:rsidRPr="00ED422B">
              <w:rPr>
                <w:rFonts w:hint="eastAsia"/>
                <w:szCs w:val="21"/>
              </w:rPr>
              <w:t>“长江论坛”）</w:t>
            </w:r>
          </w:p>
        </w:tc>
      </w:tr>
      <w:tr w:rsidR="00293110" w:rsidRPr="00ED422B" w:rsidTr="00B72816">
        <w:trPr>
          <w:trHeight w:val="462"/>
        </w:trPr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工作语言</w:t>
            </w: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汉语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93110" w:rsidRPr="00ED422B" w:rsidTr="00B72816">
        <w:trPr>
          <w:trHeight w:val="415"/>
        </w:trPr>
        <w:tc>
          <w:tcPr>
            <w:tcW w:w="11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  <w:lang w:eastAsia="ja-JP"/>
              </w:rPr>
              <w:t>是否住宿</w:t>
            </w:r>
          </w:p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 w:line="27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否（</w:t>
            </w:r>
            <w:r w:rsidRPr="00ED422B">
              <w:rPr>
                <w:rFonts w:cs="宋体"/>
                <w:kern w:val="0"/>
                <w:szCs w:val="21"/>
              </w:rPr>
              <w:t>  </w:t>
            </w:r>
            <w:r w:rsidRPr="00ED422B">
              <w:rPr>
                <w:rFonts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54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（火车站周边宾馆可自行网上预订，可参考下面推荐酒店）</w:t>
            </w:r>
          </w:p>
        </w:tc>
      </w:tr>
      <w:tr w:rsidR="00293110" w:rsidRPr="00ED422B" w:rsidTr="00B72816">
        <w:trPr>
          <w:trHeight w:val="385"/>
        </w:trPr>
        <w:tc>
          <w:tcPr>
            <w:tcW w:w="1157" w:type="dxa"/>
            <w:vMerge/>
            <w:vAlign w:val="center"/>
          </w:tcPr>
          <w:p w:rsidR="00293110" w:rsidRPr="00ED422B" w:rsidRDefault="00293110" w:rsidP="00B7281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 w:line="27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ED422B">
              <w:rPr>
                <w:rFonts w:hAnsi="宋体" w:cs="宋体" w:hint="eastAsia"/>
                <w:kern w:val="0"/>
                <w:szCs w:val="21"/>
              </w:rPr>
              <w:t>是（</w:t>
            </w:r>
            <w:r w:rsidRPr="00ED422B">
              <w:rPr>
                <w:rFonts w:cs="宋体"/>
                <w:kern w:val="0"/>
                <w:szCs w:val="21"/>
              </w:rPr>
              <w:t>  </w:t>
            </w:r>
            <w:r w:rsidRPr="00ED422B">
              <w:rPr>
                <w:rFonts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54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10" w:rsidRPr="00ED422B" w:rsidRDefault="00293110" w:rsidP="00B72816"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ED422B">
              <w:rPr>
                <w:rFonts w:ascii="宋体" w:hAnsi="宋体" w:hint="eastAsia"/>
                <w:kern w:val="0"/>
                <w:szCs w:val="21"/>
              </w:rPr>
              <w:t>□绿地铂</w:t>
            </w:r>
            <w:proofErr w:type="gramStart"/>
            <w:r w:rsidRPr="00ED422B">
              <w:rPr>
                <w:rFonts w:ascii="宋体" w:hAnsi="宋体" w:hint="eastAsia"/>
                <w:kern w:val="0"/>
                <w:szCs w:val="21"/>
              </w:rPr>
              <w:t>骊</w:t>
            </w:r>
            <w:proofErr w:type="gramEnd"/>
            <w:r w:rsidRPr="00ED422B">
              <w:rPr>
                <w:rFonts w:ascii="宋体" w:hAnsi="宋体" w:hint="eastAsia"/>
                <w:kern w:val="0"/>
                <w:szCs w:val="21"/>
              </w:rPr>
              <w:t>酒店（□标单□标双）勾选标双表示愿意与他人拼房，如有特殊要求请联系会务组成员。</w:t>
            </w:r>
          </w:p>
        </w:tc>
      </w:tr>
    </w:tbl>
    <w:p w:rsidR="00293110" w:rsidRPr="00367FCE" w:rsidRDefault="00293110" w:rsidP="00293110">
      <w:pPr>
        <w:spacing w:beforeLines="100" w:before="312" w:afterLines="100" w:after="312"/>
        <w:jc w:val="center"/>
        <w:rPr>
          <w:rFonts w:hint="eastAsia"/>
          <w:b/>
          <w:bCs/>
        </w:rPr>
      </w:pPr>
      <w:r w:rsidRPr="00ED422B">
        <w:rPr>
          <w:b/>
          <w:bCs/>
        </w:rPr>
        <w:t>第十一届中西部地区翻译理论与教学研讨会暨翻译研究国际论坛</w:t>
      </w:r>
      <w:r w:rsidRPr="00ED422B">
        <w:rPr>
          <w:rFonts w:hint="eastAsia"/>
          <w:b/>
          <w:bCs/>
        </w:rPr>
        <w:t>推荐宾馆列表</w:t>
      </w:r>
    </w:p>
    <w:p w:rsidR="00293110" w:rsidRPr="00ED422B" w:rsidRDefault="00293110" w:rsidP="00293110">
      <w:pPr>
        <w:rPr>
          <w:rFonts w:hint="eastAsia"/>
        </w:rPr>
      </w:pPr>
      <w:r w:rsidRPr="00ED422B">
        <w:rPr>
          <w:rFonts w:hint="eastAsia"/>
        </w:rPr>
        <w:t>订房说明：</w:t>
      </w:r>
    </w:p>
    <w:p w:rsidR="00293110" w:rsidRPr="00ED422B" w:rsidRDefault="00293110" w:rsidP="00293110">
      <w:pPr>
        <w:numPr>
          <w:ilvl w:val="0"/>
          <w:numId w:val="1"/>
        </w:numPr>
        <w:rPr>
          <w:rFonts w:hint="eastAsia"/>
        </w:rPr>
      </w:pPr>
      <w:r w:rsidRPr="00ED422B">
        <w:rPr>
          <w:rFonts w:hint="eastAsia"/>
        </w:rPr>
        <w:t>本次会议在绿地铂</w:t>
      </w:r>
      <w:proofErr w:type="gramStart"/>
      <w:r w:rsidRPr="00ED422B">
        <w:rPr>
          <w:rFonts w:hint="eastAsia"/>
        </w:rPr>
        <w:t>骊</w:t>
      </w:r>
      <w:proofErr w:type="gramEnd"/>
      <w:r w:rsidRPr="00ED422B">
        <w:rPr>
          <w:rFonts w:hint="eastAsia"/>
        </w:rPr>
        <w:t>酒店召开，该星级酒店是会议的指定酒店，会务组专门考察过，设施条件一流。会务组到时会统一提供住宿发票。</w:t>
      </w:r>
    </w:p>
    <w:p w:rsidR="00293110" w:rsidRPr="00ED422B" w:rsidRDefault="00293110" w:rsidP="00293110">
      <w:pPr>
        <w:numPr>
          <w:ilvl w:val="0"/>
          <w:numId w:val="1"/>
        </w:numPr>
        <w:rPr>
          <w:rFonts w:hint="eastAsia"/>
        </w:rPr>
      </w:pPr>
      <w:r w:rsidRPr="00ED422B">
        <w:rPr>
          <w:rFonts w:hint="eastAsia"/>
        </w:rPr>
        <w:t>其他酒店请参会老师</w:t>
      </w:r>
      <w:r w:rsidRPr="00ED422B">
        <w:rPr>
          <w:rFonts w:hint="eastAsia"/>
        </w:rPr>
        <w:t>/</w:t>
      </w:r>
      <w:r w:rsidRPr="00ED422B">
        <w:rPr>
          <w:rFonts w:hint="eastAsia"/>
        </w:rPr>
        <w:t>同学自行预定，建议订到付的房型，到店刷卡。离店时在酒店前台索要发票。</w:t>
      </w:r>
    </w:p>
    <w:p w:rsidR="00293110" w:rsidRPr="00ED422B" w:rsidRDefault="00293110" w:rsidP="00293110">
      <w:pPr>
        <w:numPr>
          <w:ilvl w:val="0"/>
          <w:numId w:val="1"/>
        </w:numPr>
        <w:rPr>
          <w:rFonts w:hint="eastAsia"/>
        </w:rPr>
      </w:pPr>
      <w:r w:rsidRPr="00ED422B">
        <w:rPr>
          <w:rFonts w:hint="eastAsia"/>
        </w:rPr>
        <w:t>以下推荐的几家酒店都是新开不久的酒店，房间干净整洁。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14"/>
        <w:gridCol w:w="1488"/>
        <w:gridCol w:w="1262"/>
        <w:gridCol w:w="1449"/>
      </w:tblGrid>
      <w:tr w:rsidR="00293110" w:rsidRPr="00ED422B" w:rsidTr="00B72816">
        <w:trPr>
          <w:trHeight w:val="151"/>
        </w:trPr>
        <w:tc>
          <w:tcPr>
            <w:tcW w:w="1701" w:type="dxa"/>
            <w:vMerge w:val="restart"/>
          </w:tcPr>
          <w:p w:rsidR="00293110" w:rsidRPr="00ED422B" w:rsidRDefault="00293110" w:rsidP="00B72816">
            <w:pPr>
              <w:jc w:val="center"/>
              <w:rPr>
                <w:rFonts w:hint="eastAsia"/>
                <w:b/>
                <w:bCs/>
              </w:rPr>
            </w:pPr>
            <w:r w:rsidRPr="00ED422B">
              <w:rPr>
                <w:rFonts w:hint="eastAsia"/>
                <w:b/>
                <w:bCs/>
              </w:rPr>
              <w:t>宾馆名称</w:t>
            </w:r>
          </w:p>
        </w:tc>
        <w:tc>
          <w:tcPr>
            <w:tcW w:w="2514" w:type="dxa"/>
            <w:vMerge w:val="restart"/>
          </w:tcPr>
          <w:p w:rsidR="00293110" w:rsidRPr="00ED422B" w:rsidRDefault="00293110" w:rsidP="00B72816">
            <w:pPr>
              <w:jc w:val="center"/>
              <w:rPr>
                <w:rFonts w:hint="eastAsia"/>
                <w:b/>
                <w:bCs/>
              </w:rPr>
            </w:pPr>
            <w:r w:rsidRPr="00ED422B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1488" w:type="dxa"/>
          </w:tcPr>
          <w:p w:rsidR="00293110" w:rsidRPr="00ED422B" w:rsidRDefault="00293110" w:rsidP="00B72816">
            <w:pPr>
              <w:rPr>
                <w:rFonts w:hint="eastAsia"/>
                <w:b/>
                <w:bCs/>
              </w:rPr>
            </w:pPr>
            <w:proofErr w:type="gramStart"/>
            <w:r w:rsidRPr="00ED422B">
              <w:rPr>
                <w:rFonts w:hint="eastAsia"/>
                <w:b/>
                <w:bCs/>
              </w:rPr>
              <w:t>标间指导</w:t>
            </w:r>
            <w:proofErr w:type="gramEnd"/>
            <w:r w:rsidRPr="00ED422B">
              <w:rPr>
                <w:rFonts w:hint="eastAsia"/>
                <w:b/>
                <w:bCs/>
              </w:rPr>
              <w:t>价格</w:t>
            </w:r>
          </w:p>
        </w:tc>
        <w:tc>
          <w:tcPr>
            <w:tcW w:w="1262" w:type="dxa"/>
            <w:vMerge w:val="restart"/>
          </w:tcPr>
          <w:p w:rsidR="00293110" w:rsidRPr="00ED422B" w:rsidRDefault="00293110" w:rsidP="00B72816">
            <w:pPr>
              <w:jc w:val="center"/>
              <w:rPr>
                <w:rFonts w:hint="eastAsia"/>
                <w:b/>
                <w:bCs/>
              </w:rPr>
            </w:pPr>
            <w:r w:rsidRPr="00ED422B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449" w:type="dxa"/>
            <w:vMerge w:val="restart"/>
          </w:tcPr>
          <w:p w:rsidR="00293110" w:rsidRPr="00ED422B" w:rsidRDefault="00293110" w:rsidP="00B72816">
            <w:pPr>
              <w:jc w:val="center"/>
              <w:rPr>
                <w:rFonts w:hint="eastAsia"/>
                <w:b/>
                <w:bCs/>
              </w:rPr>
            </w:pPr>
            <w:r w:rsidRPr="00ED422B">
              <w:rPr>
                <w:rFonts w:hint="eastAsia"/>
                <w:b/>
                <w:bCs/>
              </w:rPr>
              <w:t>联系电话</w:t>
            </w:r>
          </w:p>
        </w:tc>
      </w:tr>
      <w:tr w:rsidR="00293110" w:rsidRPr="00ED422B" w:rsidTr="00B72816">
        <w:trPr>
          <w:trHeight w:val="151"/>
        </w:trPr>
        <w:tc>
          <w:tcPr>
            <w:tcW w:w="1701" w:type="dxa"/>
            <w:vMerge/>
          </w:tcPr>
          <w:p w:rsidR="00293110" w:rsidRPr="00ED422B" w:rsidRDefault="00293110" w:rsidP="00B72816"/>
        </w:tc>
        <w:tc>
          <w:tcPr>
            <w:tcW w:w="2514" w:type="dxa"/>
            <w:vMerge/>
          </w:tcPr>
          <w:p w:rsidR="00293110" w:rsidRPr="00ED422B" w:rsidRDefault="00293110" w:rsidP="00B72816"/>
        </w:tc>
        <w:tc>
          <w:tcPr>
            <w:tcW w:w="1488" w:type="dxa"/>
          </w:tcPr>
          <w:p w:rsidR="00293110" w:rsidRPr="00ED422B" w:rsidRDefault="00293110" w:rsidP="00B72816">
            <w:pPr>
              <w:jc w:val="center"/>
              <w:rPr>
                <w:rFonts w:hint="eastAsia"/>
                <w:b/>
                <w:bCs/>
              </w:rPr>
            </w:pPr>
            <w:r w:rsidRPr="00ED422B">
              <w:rPr>
                <w:rFonts w:hint="eastAsia"/>
                <w:b/>
                <w:bCs/>
              </w:rPr>
              <w:t>元</w:t>
            </w:r>
            <w:r w:rsidRPr="00ED422B">
              <w:rPr>
                <w:rFonts w:hint="eastAsia"/>
                <w:b/>
                <w:bCs/>
              </w:rPr>
              <w:t>/</w:t>
            </w:r>
            <w:r w:rsidRPr="00ED422B">
              <w:rPr>
                <w:rFonts w:hint="eastAsia"/>
                <w:b/>
                <w:bCs/>
              </w:rPr>
              <w:t>晚</w:t>
            </w:r>
          </w:p>
        </w:tc>
        <w:tc>
          <w:tcPr>
            <w:tcW w:w="1262" w:type="dxa"/>
            <w:vMerge/>
          </w:tcPr>
          <w:p w:rsidR="00293110" w:rsidRPr="00ED422B" w:rsidRDefault="00293110" w:rsidP="00B72816">
            <w:pPr>
              <w:rPr>
                <w:rFonts w:hint="eastAsia"/>
                <w:b/>
                <w:bCs/>
              </w:rPr>
            </w:pPr>
          </w:p>
        </w:tc>
        <w:tc>
          <w:tcPr>
            <w:tcW w:w="1449" w:type="dxa"/>
            <w:vMerge/>
          </w:tcPr>
          <w:p w:rsidR="00293110" w:rsidRPr="00ED422B" w:rsidRDefault="00293110" w:rsidP="00B72816">
            <w:pPr>
              <w:rPr>
                <w:rFonts w:hint="eastAsia"/>
                <w:b/>
                <w:bCs/>
              </w:rPr>
            </w:pPr>
          </w:p>
        </w:tc>
      </w:tr>
      <w:tr w:rsidR="00293110" w:rsidRPr="00ED422B" w:rsidTr="00B72816">
        <w:tc>
          <w:tcPr>
            <w:tcW w:w="1701" w:type="dxa"/>
            <w:vMerge w:val="restart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荆州绿地铂</w:t>
            </w:r>
            <w:proofErr w:type="gramStart"/>
            <w:r w:rsidRPr="00ED422B">
              <w:rPr>
                <w:rFonts w:hint="eastAsia"/>
              </w:rPr>
              <w:t>骊</w:t>
            </w:r>
            <w:proofErr w:type="gramEnd"/>
            <w:r w:rsidRPr="00ED422B">
              <w:rPr>
                <w:rFonts w:hint="eastAsia"/>
              </w:rPr>
              <w:t>酒店</w:t>
            </w:r>
          </w:p>
        </w:tc>
        <w:tc>
          <w:tcPr>
            <w:tcW w:w="2514" w:type="dxa"/>
            <w:vMerge w:val="restart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火车站站前广场</w:t>
            </w:r>
          </w:p>
        </w:tc>
        <w:tc>
          <w:tcPr>
            <w:tcW w:w="1488" w:type="dxa"/>
          </w:tcPr>
          <w:p w:rsidR="00293110" w:rsidRPr="00ED422B" w:rsidRDefault="00293110" w:rsidP="00B72816">
            <w:pPr>
              <w:jc w:val="center"/>
              <w:rPr>
                <w:rFonts w:hint="eastAsia"/>
              </w:rPr>
            </w:pPr>
            <w:r w:rsidRPr="00ED422B">
              <w:rPr>
                <w:rFonts w:hint="eastAsia"/>
              </w:rPr>
              <w:t>380</w:t>
            </w:r>
            <w:r w:rsidRPr="00ED422B">
              <w:rPr>
                <w:rFonts w:hint="eastAsia"/>
              </w:rPr>
              <w:t>（标间）</w:t>
            </w:r>
          </w:p>
        </w:tc>
        <w:tc>
          <w:tcPr>
            <w:tcW w:w="1262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协议价（含双早）</w:t>
            </w:r>
          </w:p>
        </w:tc>
        <w:tc>
          <w:tcPr>
            <w:tcW w:w="1449" w:type="dxa"/>
            <w:vMerge w:val="restart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0716-6016666</w:t>
            </w:r>
          </w:p>
        </w:tc>
      </w:tr>
      <w:tr w:rsidR="00293110" w:rsidRPr="00ED422B" w:rsidTr="00B72816">
        <w:tc>
          <w:tcPr>
            <w:tcW w:w="1701" w:type="dxa"/>
            <w:vMerge/>
          </w:tcPr>
          <w:p w:rsidR="00293110" w:rsidRPr="00ED422B" w:rsidRDefault="00293110" w:rsidP="00B72816">
            <w:pPr>
              <w:rPr>
                <w:rFonts w:hint="eastAsia"/>
              </w:rPr>
            </w:pPr>
          </w:p>
        </w:tc>
        <w:tc>
          <w:tcPr>
            <w:tcW w:w="2514" w:type="dxa"/>
            <w:vMerge/>
          </w:tcPr>
          <w:p w:rsidR="00293110" w:rsidRPr="00ED422B" w:rsidRDefault="00293110" w:rsidP="00B72816">
            <w:pP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88" w:type="dxa"/>
          </w:tcPr>
          <w:p w:rsidR="00293110" w:rsidRPr="00ED422B" w:rsidRDefault="00293110" w:rsidP="00B72816">
            <w:pPr>
              <w:jc w:val="center"/>
              <w:rPr>
                <w:rFonts w:hint="eastAsia"/>
              </w:rPr>
            </w:pPr>
            <w:r w:rsidRPr="00ED422B">
              <w:rPr>
                <w:rFonts w:hint="eastAsia"/>
              </w:rPr>
              <w:t>320</w:t>
            </w:r>
            <w:r w:rsidRPr="00ED422B">
              <w:rPr>
                <w:rFonts w:hint="eastAsia"/>
              </w:rPr>
              <w:t>（单间）</w:t>
            </w:r>
          </w:p>
        </w:tc>
        <w:tc>
          <w:tcPr>
            <w:tcW w:w="1262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协议价（</w:t>
            </w:r>
            <w:proofErr w:type="gramStart"/>
            <w:r w:rsidRPr="00ED422B">
              <w:rPr>
                <w:rFonts w:hint="eastAsia"/>
              </w:rPr>
              <w:t>含单早</w:t>
            </w:r>
            <w:proofErr w:type="gramEnd"/>
            <w:r w:rsidRPr="00ED422B">
              <w:rPr>
                <w:rFonts w:hint="eastAsia"/>
              </w:rPr>
              <w:t>）</w:t>
            </w:r>
          </w:p>
        </w:tc>
        <w:tc>
          <w:tcPr>
            <w:tcW w:w="1449" w:type="dxa"/>
            <w:vMerge/>
          </w:tcPr>
          <w:p w:rsidR="00293110" w:rsidRPr="00ED422B" w:rsidRDefault="00293110" w:rsidP="00B72816">
            <w:pP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</w:p>
        </w:tc>
      </w:tr>
      <w:tr w:rsidR="00293110" w:rsidRPr="00ED422B" w:rsidTr="00B72816">
        <w:tc>
          <w:tcPr>
            <w:tcW w:w="1701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城市便捷酒店火车站店</w:t>
            </w:r>
          </w:p>
        </w:tc>
        <w:tc>
          <w:tcPr>
            <w:tcW w:w="2514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荆州客运枢纽站4-5楼</w:t>
            </w:r>
            <w:r w:rsidRPr="00ED422B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（火车站出口左边</w:t>
            </w:r>
            <w:r w:rsidRPr="00ED422B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300</w:t>
            </w:r>
            <w:r w:rsidRPr="00ED422B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米）</w:t>
            </w:r>
          </w:p>
        </w:tc>
        <w:tc>
          <w:tcPr>
            <w:tcW w:w="1488" w:type="dxa"/>
          </w:tcPr>
          <w:p w:rsidR="00293110" w:rsidRPr="00ED422B" w:rsidRDefault="00293110" w:rsidP="00B72816">
            <w:pPr>
              <w:jc w:val="center"/>
              <w:rPr>
                <w:rFonts w:hint="eastAsia"/>
              </w:rPr>
            </w:pPr>
            <w:r w:rsidRPr="00ED422B">
              <w:rPr>
                <w:rFonts w:hint="eastAsia"/>
              </w:rPr>
              <w:t>150</w:t>
            </w:r>
          </w:p>
        </w:tc>
        <w:tc>
          <w:tcPr>
            <w:tcW w:w="1262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不含早</w:t>
            </w:r>
          </w:p>
        </w:tc>
        <w:tc>
          <w:tcPr>
            <w:tcW w:w="1449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0716-8407555</w:t>
            </w:r>
          </w:p>
        </w:tc>
      </w:tr>
      <w:tr w:rsidR="00293110" w:rsidRPr="00ED422B" w:rsidTr="00B72816">
        <w:tc>
          <w:tcPr>
            <w:tcW w:w="1701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智多宝快捷酒店</w:t>
            </w:r>
          </w:p>
        </w:tc>
        <w:tc>
          <w:tcPr>
            <w:tcW w:w="2514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火车站前大道18号绿地新都会三楼（火车站对面）</w:t>
            </w:r>
          </w:p>
        </w:tc>
        <w:tc>
          <w:tcPr>
            <w:tcW w:w="1488" w:type="dxa"/>
          </w:tcPr>
          <w:p w:rsidR="00293110" w:rsidRPr="00ED422B" w:rsidRDefault="00293110" w:rsidP="00B72816">
            <w:pPr>
              <w:jc w:val="center"/>
              <w:rPr>
                <w:rFonts w:hint="eastAsia"/>
              </w:rPr>
            </w:pPr>
            <w:r w:rsidRPr="00ED422B">
              <w:rPr>
                <w:rFonts w:hint="eastAsia"/>
              </w:rPr>
              <w:t>138</w:t>
            </w:r>
          </w:p>
        </w:tc>
        <w:tc>
          <w:tcPr>
            <w:tcW w:w="1262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不含早</w:t>
            </w:r>
          </w:p>
        </w:tc>
        <w:tc>
          <w:tcPr>
            <w:tcW w:w="1449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0716-8808299</w:t>
            </w:r>
          </w:p>
        </w:tc>
      </w:tr>
      <w:tr w:rsidR="00293110" w:rsidRPr="00ED422B" w:rsidTr="00B72816">
        <w:tc>
          <w:tcPr>
            <w:tcW w:w="1701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荆州如约酒店</w:t>
            </w:r>
          </w:p>
        </w:tc>
        <w:tc>
          <w:tcPr>
            <w:tcW w:w="2514" w:type="dxa"/>
          </w:tcPr>
          <w:p w:rsidR="00293110" w:rsidRPr="00ED422B" w:rsidRDefault="00293110" w:rsidP="00B72816">
            <w:pP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  <w:r w:rsidRPr="00ED422B">
              <w:rPr>
                <w:rFonts w:ascii="Microsoft YaHei UI" w:eastAsia="Microsoft YaHei UI" w:hAnsi="Microsoft YaHei UI" w:cs="Microsoft YaHei UI" w:hint="eastAsia"/>
                <w:sz w:val="18"/>
                <w:szCs w:val="18"/>
                <w:shd w:val="clear" w:color="auto" w:fill="FFFFFF"/>
              </w:rPr>
              <w:t>火</w:t>
            </w:r>
            <w:r w:rsidRPr="00ED422B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车站西侧</w:t>
            </w:r>
            <w:r w:rsidRPr="00ED422B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约</w:t>
            </w:r>
            <w:r w:rsidRPr="00ED422B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600</w:t>
            </w:r>
            <w:r w:rsidRPr="00ED422B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米</w:t>
            </w:r>
          </w:p>
        </w:tc>
        <w:tc>
          <w:tcPr>
            <w:tcW w:w="1488" w:type="dxa"/>
          </w:tcPr>
          <w:p w:rsidR="00293110" w:rsidRPr="00ED422B" w:rsidRDefault="00293110" w:rsidP="00B72816">
            <w:pPr>
              <w:jc w:val="center"/>
              <w:rPr>
                <w:rFonts w:hint="eastAsia"/>
              </w:rPr>
            </w:pPr>
            <w:r w:rsidRPr="00ED422B">
              <w:rPr>
                <w:rFonts w:hint="eastAsia"/>
              </w:rPr>
              <w:t>113</w:t>
            </w:r>
          </w:p>
        </w:tc>
        <w:tc>
          <w:tcPr>
            <w:tcW w:w="1262" w:type="dxa"/>
          </w:tcPr>
          <w:p w:rsidR="00293110" w:rsidRPr="00ED422B" w:rsidRDefault="00293110" w:rsidP="00B72816">
            <w:pPr>
              <w:rPr>
                <w:rFonts w:hint="eastAsia"/>
              </w:rPr>
            </w:pPr>
            <w:r w:rsidRPr="00ED422B">
              <w:rPr>
                <w:rFonts w:hint="eastAsia"/>
              </w:rPr>
              <w:t>不含早</w:t>
            </w:r>
          </w:p>
        </w:tc>
        <w:tc>
          <w:tcPr>
            <w:tcW w:w="1449" w:type="dxa"/>
          </w:tcPr>
          <w:p w:rsidR="00293110" w:rsidRPr="00ED422B" w:rsidRDefault="00293110" w:rsidP="00B72816">
            <w:pPr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  <w:r w:rsidRPr="00ED422B"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  <w:t>0716-8393111</w:t>
            </w:r>
          </w:p>
        </w:tc>
      </w:tr>
    </w:tbl>
    <w:p w:rsidR="00C7532D" w:rsidRDefault="00B0554C">
      <w:bookmarkStart w:id="0" w:name="_GoBack"/>
      <w:bookmarkEnd w:id="0"/>
    </w:p>
    <w:sectPr w:rsidR="00C7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4C" w:rsidRDefault="00B0554C" w:rsidP="00293110">
      <w:r>
        <w:separator/>
      </w:r>
    </w:p>
  </w:endnote>
  <w:endnote w:type="continuationSeparator" w:id="0">
    <w:p w:rsidR="00B0554C" w:rsidRDefault="00B0554C" w:rsidP="0029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微软雅黑"/>
    <w:charset w:val="86"/>
    <w:family w:val="swiss"/>
    <w:pitch w:val="variable"/>
    <w:sig w:usb0="00000000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4C" w:rsidRDefault="00B0554C" w:rsidP="00293110">
      <w:r>
        <w:separator/>
      </w:r>
    </w:p>
  </w:footnote>
  <w:footnote w:type="continuationSeparator" w:id="0">
    <w:p w:rsidR="00B0554C" w:rsidRDefault="00B0554C" w:rsidP="0029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7B20"/>
    <w:multiLevelType w:val="singleLevel"/>
    <w:tmpl w:val="57B57B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CE"/>
    <w:rsid w:val="00293110"/>
    <w:rsid w:val="00545F84"/>
    <w:rsid w:val="00942FCE"/>
    <w:rsid w:val="00B0554C"/>
    <w:rsid w:val="00C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蔡喆</dc:creator>
  <cp:keywords/>
  <dc:description/>
  <cp:lastModifiedBy>蔡喆</cp:lastModifiedBy>
  <cp:revision>2</cp:revision>
  <dcterms:created xsi:type="dcterms:W3CDTF">2016-09-28T07:55:00Z</dcterms:created>
  <dcterms:modified xsi:type="dcterms:W3CDTF">2016-09-28T07:55:00Z</dcterms:modified>
</cp:coreProperties>
</file>