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8769B9" w14:textId="6BC01131" w:rsidR="00616379" w:rsidRPr="00307B1A" w:rsidRDefault="00623EDF" w:rsidP="00623EDF">
      <w:pPr>
        <w:pStyle w:val="Heading1"/>
        <w:spacing w:line="240" w:lineRule="auto"/>
        <w:rPr>
          <w:rFonts w:ascii="Calibri" w:hAnsi="Calibri"/>
        </w:rPr>
      </w:pPr>
      <w:r>
        <w:rPr>
          <w:rFonts w:ascii="Calibri" w:hAnsi="Calibri"/>
        </w:rPr>
        <w:t xml:space="preserve">Conference Agenda Day 1 </w:t>
      </w:r>
      <w:sdt>
        <w:sdtPr>
          <w:rPr>
            <w:rFonts w:ascii="Calibri" w:hAnsi="Calibri"/>
          </w:rPr>
          <w:alias w:val="Date"/>
          <w:tag w:val="Date"/>
          <w:id w:val="275612059"/>
          <w:date w:fullDate="2017-06-22T00:00:00Z">
            <w:dateFormat w:val="dddd, MMMM dd, yyyy"/>
            <w:lid w:val="en-US"/>
            <w:storeMappedDataAs w:val="dateTime"/>
            <w:calendar w:val="gregorian"/>
          </w:date>
        </w:sdtPr>
        <w:sdtEndPr/>
        <w:sdtContent>
          <w:r>
            <w:rPr>
              <w:rFonts w:ascii="Calibri" w:hAnsi="Calibri"/>
            </w:rPr>
            <w:t>Thursday, June 22</w:t>
          </w:r>
          <w:r w:rsidRPr="00307B1A">
            <w:rPr>
              <w:rFonts w:ascii="Calibri" w:hAnsi="Calibri"/>
            </w:rPr>
            <w:t>, 2017</w:t>
          </w:r>
        </w:sdtContent>
      </w:sdt>
    </w:p>
    <w:tbl>
      <w:tblPr>
        <w:tblStyle w:val="GridTable1Light-Accent12"/>
        <w:tblW w:w="16534" w:type="dxa"/>
        <w:tblLayout w:type="fixed"/>
        <w:tblLook w:val="04A0" w:firstRow="1" w:lastRow="0" w:firstColumn="1" w:lastColumn="0" w:noHBand="0" w:noVBand="1"/>
      </w:tblPr>
      <w:tblGrid>
        <w:gridCol w:w="809"/>
        <w:gridCol w:w="2853"/>
        <w:gridCol w:w="2550"/>
        <w:gridCol w:w="2504"/>
        <w:gridCol w:w="46"/>
        <w:gridCol w:w="2504"/>
        <w:gridCol w:w="46"/>
        <w:gridCol w:w="2504"/>
        <w:gridCol w:w="46"/>
        <w:gridCol w:w="2626"/>
        <w:gridCol w:w="46"/>
      </w:tblGrid>
      <w:tr w:rsidR="004239A4" w:rsidRPr="00307B1A" w14:paraId="476A0FDF" w14:textId="77777777" w:rsidTr="00EF071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9" w:type="dxa"/>
            <w:shd w:val="clear" w:color="auto" w:fill="9FEDF7"/>
            <w:vAlign w:val="center"/>
          </w:tcPr>
          <w:p w14:paraId="4FEFDA83" w14:textId="77777777" w:rsidR="00616379" w:rsidRPr="00EE095B" w:rsidRDefault="00616379" w:rsidP="00EF0712">
            <w:pPr>
              <w:spacing w:line="240" w:lineRule="auto"/>
              <w:rPr>
                <w:sz w:val="10"/>
                <w:szCs w:val="10"/>
              </w:rPr>
            </w:pPr>
            <w:r w:rsidRPr="00EE095B">
              <w:rPr>
                <w:sz w:val="10"/>
                <w:szCs w:val="10"/>
              </w:rPr>
              <w:t>08h00 – 09h00</w:t>
            </w:r>
          </w:p>
        </w:tc>
        <w:sdt>
          <w:sdtPr>
            <w:rPr>
              <w:sz w:val="13"/>
              <w:szCs w:val="13"/>
            </w:rPr>
            <w:id w:val="1476325862"/>
            <w:temporary/>
            <w:showingPlcHdr/>
          </w:sdtPr>
          <w:sdtEndPr/>
          <w:sdtContent>
            <w:tc>
              <w:tcPr>
                <w:tcW w:w="15725" w:type="dxa"/>
                <w:gridSpan w:val="10"/>
                <w:shd w:val="clear" w:color="auto" w:fill="9FEDF7"/>
                <w:vAlign w:val="center"/>
              </w:tcPr>
              <w:p w14:paraId="3F9EBA9E" w14:textId="77777777" w:rsidR="00616379" w:rsidRPr="00EF0712" w:rsidRDefault="00616379" w:rsidP="00EF0712">
                <w:pPr>
                  <w:spacing w:line="240" w:lineRule="auto"/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sz w:val="13"/>
                    <w:szCs w:val="13"/>
                  </w:rPr>
                </w:pPr>
                <w:r w:rsidRPr="00EF0712">
                  <w:rPr>
                    <w:sz w:val="13"/>
                    <w:szCs w:val="13"/>
                  </w:rPr>
                  <w:t>Registration and Reception</w:t>
                </w:r>
              </w:p>
            </w:tc>
          </w:sdtContent>
        </w:sdt>
      </w:tr>
      <w:tr w:rsidR="004239A4" w:rsidRPr="00307B1A" w14:paraId="2FA5732C" w14:textId="77777777" w:rsidTr="00EF0712">
        <w:trPr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9" w:type="dxa"/>
            <w:vAlign w:val="center"/>
          </w:tcPr>
          <w:p w14:paraId="4AEFBAFF" w14:textId="77777777" w:rsidR="00616379" w:rsidRPr="00EE095B" w:rsidRDefault="00616379" w:rsidP="00EF0712">
            <w:pPr>
              <w:spacing w:line="240" w:lineRule="auto"/>
              <w:rPr>
                <w:sz w:val="10"/>
                <w:szCs w:val="10"/>
              </w:rPr>
            </w:pPr>
            <w:r w:rsidRPr="00EE095B">
              <w:rPr>
                <w:sz w:val="10"/>
                <w:szCs w:val="10"/>
              </w:rPr>
              <w:t>09h00 – 09h30</w:t>
            </w:r>
          </w:p>
        </w:tc>
        <w:tc>
          <w:tcPr>
            <w:tcW w:w="15725" w:type="dxa"/>
            <w:gridSpan w:val="10"/>
            <w:vAlign w:val="center"/>
          </w:tcPr>
          <w:p w14:paraId="5FB14B5F" w14:textId="0D6FDDA6" w:rsidR="00616379" w:rsidRPr="00EF0712" w:rsidRDefault="00616379" w:rsidP="00EF0712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3"/>
                <w:szCs w:val="13"/>
              </w:rPr>
            </w:pPr>
            <w:r w:rsidRPr="00EF0712">
              <w:rPr>
                <w:b/>
                <w:sz w:val="13"/>
                <w:szCs w:val="13"/>
              </w:rPr>
              <w:t>Opening Ceremonies</w:t>
            </w:r>
            <w:r w:rsidR="00EF0712">
              <w:rPr>
                <w:b/>
                <w:sz w:val="13"/>
                <w:szCs w:val="13"/>
              </w:rPr>
              <w:t xml:space="preserve">, </w:t>
            </w:r>
            <w:r w:rsidRPr="00EF0712">
              <w:rPr>
                <w:sz w:val="13"/>
                <w:szCs w:val="13"/>
              </w:rPr>
              <w:t>Welcome Speech by Provost Professor Chris Rudd</w:t>
            </w:r>
            <w:r w:rsidR="00EF0712">
              <w:rPr>
                <w:b/>
                <w:sz w:val="13"/>
                <w:szCs w:val="13"/>
              </w:rPr>
              <w:t xml:space="preserve">, </w:t>
            </w:r>
            <w:r w:rsidRPr="00EF0712">
              <w:rPr>
                <w:sz w:val="13"/>
                <w:szCs w:val="13"/>
              </w:rPr>
              <w:t>Group Photo</w:t>
            </w:r>
          </w:p>
        </w:tc>
      </w:tr>
      <w:tr w:rsidR="004239A4" w:rsidRPr="00307B1A" w14:paraId="21F7E7E8" w14:textId="77777777" w:rsidTr="00EF0712">
        <w:trPr>
          <w:trHeight w:val="3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9" w:type="dxa"/>
            <w:vAlign w:val="center"/>
          </w:tcPr>
          <w:p w14:paraId="79403BE4" w14:textId="77777777" w:rsidR="00616379" w:rsidRPr="00EE095B" w:rsidRDefault="00616379" w:rsidP="00EF0712">
            <w:pPr>
              <w:spacing w:line="240" w:lineRule="auto"/>
              <w:rPr>
                <w:sz w:val="10"/>
                <w:szCs w:val="10"/>
              </w:rPr>
            </w:pPr>
            <w:r w:rsidRPr="00EE095B">
              <w:rPr>
                <w:sz w:val="10"/>
                <w:szCs w:val="10"/>
              </w:rPr>
              <w:t>09h30 – 10h10</w:t>
            </w:r>
          </w:p>
        </w:tc>
        <w:tc>
          <w:tcPr>
            <w:tcW w:w="15725" w:type="dxa"/>
            <w:gridSpan w:val="10"/>
            <w:vAlign w:val="center"/>
          </w:tcPr>
          <w:p w14:paraId="20E8E723" w14:textId="459D0DA4" w:rsidR="00616379" w:rsidRPr="00EF0712" w:rsidRDefault="00616379" w:rsidP="00EF0712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3"/>
                <w:szCs w:val="13"/>
              </w:rPr>
            </w:pPr>
            <w:r w:rsidRPr="00EF0712">
              <w:rPr>
                <w:b/>
                <w:sz w:val="13"/>
                <w:szCs w:val="13"/>
              </w:rPr>
              <w:t>Keynote Address</w:t>
            </w:r>
            <w:r w:rsidR="00EF0712">
              <w:rPr>
                <w:b/>
                <w:sz w:val="13"/>
                <w:szCs w:val="13"/>
              </w:rPr>
              <w:t xml:space="preserve">: </w:t>
            </w:r>
            <w:r w:rsidRPr="00EF0712">
              <w:rPr>
                <w:sz w:val="13"/>
                <w:szCs w:val="13"/>
              </w:rPr>
              <w:t>Eli Hinkel:</w:t>
            </w:r>
            <w:r w:rsidRPr="00EF0712">
              <w:rPr>
                <w:rFonts w:eastAsia="PMingLiU" w:cs="Arial"/>
                <w:i/>
                <w:sz w:val="13"/>
                <w:szCs w:val="13"/>
                <w:lang w:eastAsia="zh-TW"/>
              </w:rPr>
              <w:t xml:space="preserve"> </w:t>
            </w:r>
            <w:r w:rsidRPr="008B56C1">
              <w:rPr>
                <w:rFonts w:eastAsia="PMingLiU" w:cs="Arial"/>
                <w:b/>
                <w:i/>
                <w:sz w:val="13"/>
                <w:szCs w:val="13"/>
                <w:lang w:eastAsia="zh-TW"/>
              </w:rPr>
              <w:t>Teaching and Learning Intercultural Communication: Cultural Valu</w:t>
            </w:r>
            <w:r w:rsidR="00A0183C" w:rsidRPr="008B56C1">
              <w:rPr>
                <w:rFonts w:eastAsia="PMingLiU" w:cs="Arial"/>
                <w:b/>
                <w:i/>
                <w:sz w:val="13"/>
                <w:szCs w:val="13"/>
                <w:lang w:eastAsia="zh-TW"/>
              </w:rPr>
              <w:t>es and Pragmatics in Interaction</w:t>
            </w:r>
            <w:r w:rsidR="00A0183C">
              <w:rPr>
                <w:rFonts w:eastAsia="PMingLiU" w:cs="Arial"/>
                <w:i/>
                <w:sz w:val="13"/>
                <w:szCs w:val="13"/>
                <w:lang w:eastAsia="zh-TW"/>
              </w:rPr>
              <w:t>.</w:t>
            </w:r>
            <w:r w:rsidR="00A0183C">
              <w:rPr>
                <w:rFonts w:ascii="Calibri" w:eastAsia="PMingLiU" w:hAnsi="Calibri" w:cs="Arial"/>
                <w:i/>
                <w:sz w:val="13"/>
                <w:szCs w:val="13"/>
                <w:lang w:eastAsia="zh-TW"/>
              </w:rPr>
              <w:t xml:space="preserve"> </w:t>
            </w:r>
            <w:r w:rsidR="00A0183C" w:rsidRPr="008B56C1">
              <w:rPr>
                <w:rFonts w:ascii="Calibri" w:eastAsia="PMingLiU" w:hAnsi="Calibri" w:cs="Arial"/>
                <w:sz w:val="13"/>
                <w:szCs w:val="13"/>
                <w:lang w:eastAsia="zh-TW"/>
              </w:rPr>
              <w:t>Chair: Prof Lixian Jin</w:t>
            </w:r>
          </w:p>
        </w:tc>
      </w:tr>
      <w:tr w:rsidR="004239A4" w:rsidRPr="00307B1A" w14:paraId="17D6A28E" w14:textId="77777777" w:rsidTr="00EF0712">
        <w:trPr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9" w:type="dxa"/>
            <w:shd w:val="clear" w:color="auto" w:fill="9FEDF7"/>
            <w:vAlign w:val="center"/>
          </w:tcPr>
          <w:p w14:paraId="3E887FFB" w14:textId="77777777" w:rsidR="00616379" w:rsidRPr="00EE095B" w:rsidRDefault="00616379" w:rsidP="00EF0712">
            <w:pPr>
              <w:spacing w:line="240" w:lineRule="auto"/>
              <w:rPr>
                <w:sz w:val="10"/>
                <w:szCs w:val="10"/>
              </w:rPr>
            </w:pPr>
            <w:r w:rsidRPr="00EE095B">
              <w:rPr>
                <w:sz w:val="10"/>
                <w:szCs w:val="10"/>
              </w:rPr>
              <w:t>10h30 – 10h45</w:t>
            </w:r>
          </w:p>
        </w:tc>
        <w:tc>
          <w:tcPr>
            <w:tcW w:w="15725" w:type="dxa"/>
            <w:gridSpan w:val="10"/>
            <w:shd w:val="clear" w:color="auto" w:fill="9FEDF7"/>
            <w:vAlign w:val="center"/>
          </w:tcPr>
          <w:p w14:paraId="15A28BB7" w14:textId="77777777" w:rsidR="00616379" w:rsidRPr="00EF0712" w:rsidRDefault="00616379" w:rsidP="00EF0712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3"/>
                <w:szCs w:val="13"/>
              </w:rPr>
            </w:pPr>
            <w:r w:rsidRPr="00EF0712">
              <w:rPr>
                <w:b/>
                <w:sz w:val="13"/>
                <w:szCs w:val="13"/>
              </w:rPr>
              <w:t>TEA/COFFEE BREAK</w:t>
            </w:r>
          </w:p>
        </w:tc>
      </w:tr>
      <w:tr w:rsidR="004239A4" w:rsidRPr="00307B1A" w14:paraId="17CBC81F" w14:textId="77777777" w:rsidTr="00EF0712">
        <w:trPr>
          <w:trHeight w:val="1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9" w:type="dxa"/>
            <w:vMerge w:val="restart"/>
            <w:vAlign w:val="center"/>
          </w:tcPr>
          <w:p w14:paraId="2026E878" w14:textId="77777777" w:rsidR="00616379" w:rsidRPr="00EE095B" w:rsidRDefault="00616379" w:rsidP="00EF0712">
            <w:pPr>
              <w:spacing w:line="240" w:lineRule="auto"/>
              <w:rPr>
                <w:rFonts w:ascii="Calibri" w:hAnsi="Calibri"/>
                <w:sz w:val="10"/>
                <w:szCs w:val="10"/>
              </w:rPr>
            </w:pPr>
            <w:r w:rsidRPr="00EE095B">
              <w:rPr>
                <w:rFonts w:ascii="Calibri" w:hAnsi="Calibri"/>
                <w:sz w:val="10"/>
                <w:szCs w:val="10"/>
              </w:rPr>
              <w:t>10h45 – 12h15</w:t>
            </w:r>
          </w:p>
        </w:tc>
        <w:tc>
          <w:tcPr>
            <w:tcW w:w="15725" w:type="dxa"/>
            <w:gridSpan w:val="10"/>
            <w:vAlign w:val="center"/>
          </w:tcPr>
          <w:p w14:paraId="0FB116FE" w14:textId="77777777" w:rsidR="00616379" w:rsidRPr="00EF0712" w:rsidRDefault="00616379" w:rsidP="00EF0712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b/>
                <w:sz w:val="13"/>
                <w:szCs w:val="13"/>
              </w:rPr>
            </w:pPr>
            <w:r w:rsidRPr="00EF0712">
              <w:rPr>
                <w:rFonts w:ascii="Calibri" w:hAnsi="Calibri" w:cs="Arial"/>
                <w:b/>
                <w:sz w:val="13"/>
                <w:szCs w:val="13"/>
              </w:rPr>
              <w:t>PARALLEL SESSIONS #1</w:t>
            </w:r>
          </w:p>
        </w:tc>
      </w:tr>
      <w:tr w:rsidR="004239A4" w:rsidRPr="00307B1A" w14:paraId="6446B6B1" w14:textId="77777777" w:rsidTr="00EF0712">
        <w:trPr>
          <w:trHeight w:val="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9" w:type="dxa"/>
            <w:vMerge/>
            <w:vAlign w:val="center"/>
          </w:tcPr>
          <w:p w14:paraId="7FC9096D" w14:textId="77777777" w:rsidR="00616379" w:rsidRPr="00EE095B" w:rsidRDefault="00616379" w:rsidP="00EF0712">
            <w:pPr>
              <w:spacing w:line="240" w:lineRule="auto"/>
              <w:rPr>
                <w:rFonts w:ascii="Calibri" w:hAnsi="Calibri"/>
                <w:sz w:val="10"/>
                <w:szCs w:val="10"/>
              </w:rPr>
            </w:pPr>
          </w:p>
        </w:tc>
        <w:tc>
          <w:tcPr>
            <w:tcW w:w="2853" w:type="dxa"/>
          </w:tcPr>
          <w:p w14:paraId="5E7B9554" w14:textId="3A5F43DB" w:rsidR="00616379" w:rsidRPr="00EF0712" w:rsidRDefault="00616379" w:rsidP="00A07AF6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F0712">
              <w:t>Rm TB</w:t>
            </w:r>
            <w:r w:rsidR="00110D94">
              <w:t>119</w:t>
            </w:r>
          </w:p>
          <w:p w14:paraId="461CA5BC" w14:textId="42EF6958" w:rsidR="00616379" w:rsidRPr="00EF0712" w:rsidRDefault="00616379" w:rsidP="00A07AF6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F0712">
              <w:t>Chair</w:t>
            </w:r>
            <w:r w:rsidR="003F38FC" w:rsidRPr="00EF0712">
              <w:t xml:space="preserve"> FENG Jieyun</w:t>
            </w:r>
          </w:p>
        </w:tc>
        <w:tc>
          <w:tcPr>
            <w:tcW w:w="2550" w:type="dxa"/>
          </w:tcPr>
          <w:p w14:paraId="540EFE8E" w14:textId="3089AD57" w:rsidR="00616379" w:rsidRPr="00EF0712" w:rsidRDefault="00110D94" w:rsidP="00A07AF6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Rm T</w:t>
            </w:r>
            <w:r w:rsidR="00616379" w:rsidRPr="00EF0712">
              <w:t>B</w:t>
            </w:r>
            <w:r>
              <w:t>227</w:t>
            </w:r>
          </w:p>
          <w:p w14:paraId="5E485E95" w14:textId="281D88F1" w:rsidR="00616379" w:rsidRPr="00EF0712" w:rsidRDefault="00616379" w:rsidP="00A07AF6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F0712">
              <w:t>Chair</w:t>
            </w:r>
            <w:r w:rsidR="003F38FC" w:rsidRPr="00EF0712">
              <w:t xml:space="preserve"> HE Lianzhen</w:t>
            </w:r>
          </w:p>
        </w:tc>
        <w:tc>
          <w:tcPr>
            <w:tcW w:w="2550" w:type="dxa"/>
            <w:gridSpan w:val="2"/>
          </w:tcPr>
          <w:p w14:paraId="19616188" w14:textId="77777777" w:rsidR="00616379" w:rsidRPr="00EF0712" w:rsidRDefault="00616379" w:rsidP="00A07AF6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F0712">
              <w:t>Rm TB226</w:t>
            </w:r>
          </w:p>
          <w:p w14:paraId="47E76B5C" w14:textId="18E90D8E" w:rsidR="00616379" w:rsidRPr="00EF0712" w:rsidRDefault="00616379" w:rsidP="00A07AF6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F0712">
              <w:t>Chair</w:t>
            </w:r>
            <w:r w:rsidR="003F38FC" w:rsidRPr="00EF0712">
              <w:t xml:space="preserve"> HUANG Guowen</w:t>
            </w:r>
          </w:p>
        </w:tc>
        <w:tc>
          <w:tcPr>
            <w:tcW w:w="2550" w:type="dxa"/>
            <w:gridSpan w:val="2"/>
          </w:tcPr>
          <w:p w14:paraId="140E70CE" w14:textId="2E5ED5D2" w:rsidR="00616379" w:rsidRPr="00EF0712" w:rsidRDefault="00616379" w:rsidP="00A07AF6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F0712">
              <w:t>Rm TB</w:t>
            </w:r>
            <w:r w:rsidR="00110D94">
              <w:t>103</w:t>
            </w:r>
          </w:p>
          <w:p w14:paraId="090A5426" w14:textId="546CF1EC" w:rsidR="00616379" w:rsidRPr="00EF0712" w:rsidRDefault="00616379" w:rsidP="00A07AF6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F0712">
              <w:t>Chair</w:t>
            </w:r>
            <w:r w:rsidR="003F38FC" w:rsidRPr="00EF0712">
              <w:t xml:space="preserve"> Steve Kulich</w:t>
            </w:r>
          </w:p>
        </w:tc>
        <w:tc>
          <w:tcPr>
            <w:tcW w:w="2550" w:type="dxa"/>
            <w:gridSpan w:val="2"/>
          </w:tcPr>
          <w:p w14:paraId="6C4AE9F4" w14:textId="17B9D571" w:rsidR="00616379" w:rsidRPr="00EF0712" w:rsidRDefault="00616379" w:rsidP="00A07AF6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F0712">
              <w:t>Rm TB</w:t>
            </w:r>
            <w:r w:rsidR="00110D94">
              <w:t>105</w:t>
            </w:r>
          </w:p>
          <w:p w14:paraId="10FE1FAB" w14:textId="136C2654" w:rsidR="00616379" w:rsidRPr="00EF0712" w:rsidRDefault="00616379" w:rsidP="00A07AF6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F0712">
              <w:t>Chair</w:t>
            </w:r>
            <w:r w:rsidR="008B56C1">
              <w:t xml:space="preserve"> Shan Bo</w:t>
            </w:r>
          </w:p>
        </w:tc>
        <w:tc>
          <w:tcPr>
            <w:tcW w:w="2672" w:type="dxa"/>
            <w:gridSpan w:val="2"/>
          </w:tcPr>
          <w:p w14:paraId="00119780" w14:textId="039246F8" w:rsidR="00616379" w:rsidRPr="00EF0712" w:rsidRDefault="00110D94" w:rsidP="00A07AF6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Rm TB109</w:t>
            </w:r>
          </w:p>
          <w:p w14:paraId="3DEDBBB4" w14:textId="577E56DF" w:rsidR="00616379" w:rsidRPr="00EF0712" w:rsidRDefault="00616379" w:rsidP="00A07AF6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F0712">
              <w:t>Chair</w:t>
            </w:r>
            <w:r w:rsidR="003F38FC" w:rsidRPr="00EF0712">
              <w:t xml:space="preserve"> LIN Ziyu</w:t>
            </w:r>
          </w:p>
        </w:tc>
      </w:tr>
      <w:tr w:rsidR="004239A4" w:rsidRPr="00307B1A" w14:paraId="0D4E2CB5" w14:textId="77777777" w:rsidTr="00C36E31">
        <w:trPr>
          <w:gridAfter w:val="1"/>
          <w:wAfter w:w="46" w:type="dxa"/>
          <w:trHeight w:val="3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9" w:type="dxa"/>
            <w:vMerge/>
            <w:vAlign w:val="center"/>
          </w:tcPr>
          <w:p w14:paraId="07DB84AA" w14:textId="77777777" w:rsidR="00616379" w:rsidRPr="00EE095B" w:rsidRDefault="00616379" w:rsidP="00EF0712">
            <w:pPr>
              <w:spacing w:line="240" w:lineRule="auto"/>
              <w:rPr>
                <w:rFonts w:ascii="Calibri" w:hAnsi="Calibri"/>
                <w:sz w:val="10"/>
                <w:szCs w:val="10"/>
              </w:rPr>
            </w:pPr>
          </w:p>
        </w:tc>
        <w:tc>
          <w:tcPr>
            <w:tcW w:w="2853" w:type="dxa"/>
          </w:tcPr>
          <w:p w14:paraId="581527A0" w14:textId="3FE41D7D" w:rsidR="00616379" w:rsidRPr="00EF0712" w:rsidRDefault="00616379" w:rsidP="00A07AF6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F0712">
              <w:t>COMPETENCE</w:t>
            </w:r>
          </w:p>
          <w:p w14:paraId="73820D8A" w14:textId="1B1BD5CE" w:rsidR="00BC15C0" w:rsidRPr="00183E73" w:rsidRDefault="00BC15C0" w:rsidP="00A07AF6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EF0712">
              <w:rPr>
                <w:b/>
              </w:rPr>
              <w:t>DAI Xiaodong</w:t>
            </w:r>
            <w:r w:rsidR="00BB755C">
              <w:rPr>
                <w:b/>
              </w:rPr>
              <w:t xml:space="preserve"> </w:t>
            </w:r>
            <w:r w:rsidR="00C5123A" w:rsidRPr="00EF0712">
              <w:t>A</w:t>
            </w:r>
            <w:r w:rsidR="00183E73">
              <w:t xml:space="preserve"> Review of Intercultural </w:t>
            </w:r>
            <w:r w:rsidR="00C5123A" w:rsidRPr="00EF0712">
              <w:t>Competence Research in China</w:t>
            </w:r>
            <w:r w:rsidRPr="00EF0712">
              <w:t xml:space="preserve"> </w:t>
            </w:r>
          </w:p>
          <w:p w14:paraId="047DC868" w14:textId="18DD8C6F" w:rsidR="00C5123A" w:rsidRPr="00183E73" w:rsidRDefault="00BC15C0" w:rsidP="00A07AF6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EF0712">
              <w:rPr>
                <w:b/>
              </w:rPr>
              <w:t>BAI Hong Ai Leslie</w:t>
            </w:r>
            <w:r w:rsidR="00183E73">
              <w:rPr>
                <w:b/>
              </w:rPr>
              <w:t xml:space="preserve"> </w:t>
            </w:r>
            <w:r w:rsidR="00C5123A" w:rsidRPr="00EF0712">
              <w:t xml:space="preserve">University Language Register (ULR) and International Students’ Academic Culture Shock in American Higher Education </w:t>
            </w:r>
          </w:p>
          <w:p w14:paraId="22C32BDA" w14:textId="32BC89D6" w:rsidR="00C5123A" w:rsidRPr="00BB755C" w:rsidRDefault="002F1F62" w:rsidP="00A07AF6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EF0712">
              <w:rPr>
                <w:b/>
              </w:rPr>
              <w:t>HU Xiaoxia</w:t>
            </w:r>
            <w:r w:rsidR="00BB755C">
              <w:rPr>
                <w:b/>
              </w:rPr>
              <w:t xml:space="preserve"> </w:t>
            </w:r>
            <w:r w:rsidR="00C5123A" w:rsidRPr="00EF0712">
              <w:t>Intercultural Communication for Pharmacy Majors</w:t>
            </w:r>
          </w:p>
          <w:p w14:paraId="5380E733" w14:textId="77777777" w:rsidR="00616379" w:rsidRPr="00EF0712" w:rsidRDefault="00616379" w:rsidP="00A07AF6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50" w:type="dxa"/>
          </w:tcPr>
          <w:p w14:paraId="133266AC" w14:textId="77777777" w:rsidR="00616379" w:rsidRPr="00EF0712" w:rsidRDefault="00616379" w:rsidP="00A07AF6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F0712">
              <w:t>EDUCATION &amp; PEDAGOGY</w:t>
            </w:r>
          </w:p>
          <w:p w14:paraId="1E466147" w14:textId="6EF2F607" w:rsidR="00D50E4E" w:rsidRPr="00D52A9D" w:rsidRDefault="00BC15C0" w:rsidP="00A07AF6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D52A9D">
              <w:rPr>
                <w:b/>
              </w:rPr>
              <w:t>JIA Yuping &amp; MIAO Yonggang</w:t>
            </w:r>
          </w:p>
          <w:p w14:paraId="1D6B0090" w14:textId="6583283E" w:rsidR="00D50E4E" w:rsidRPr="00BB755C" w:rsidRDefault="00D50E4E" w:rsidP="00A07AF6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B755C">
              <w:t>A Study of “Three Teaching Modes” of College English Culture Courses under the Framework of General Education: Taking the Course “A Glimpse of Chinese Culture” as an Example</w:t>
            </w:r>
            <w:r w:rsidR="00BC15C0" w:rsidRPr="00BB755C">
              <w:t xml:space="preserve"> </w:t>
            </w:r>
          </w:p>
          <w:p w14:paraId="057C3779" w14:textId="6FE2435C" w:rsidR="00D50E4E" w:rsidRPr="00BB755C" w:rsidRDefault="005045A4" w:rsidP="00A07AF6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BB755C">
              <w:rPr>
                <w:b/>
              </w:rPr>
              <w:t>WANG Mingjie</w:t>
            </w:r>
            <w:r w:rsidR="00BB755C">
              <w:rPr>
                <w:b/>
              </w:rPr>
              <w:t xml:space="preserve"> </w:t>
            </w:r>
            <w:r w:rsidR="00D50E4E" w:rsidRPr="00BB755C">
              <w:t>The “Place” of Intercultural Communication in China’s College Curriculum: Inspirations for a Sustainable Future from a Pedagogy Based in Local Knowledge</w:t>
            </w:r>
          </w:p>
          <w:p w14:paraId="5102DD28" w14:textId="4DCDD791" w:rsidR="00616379" w:rsidRPr="00BB755C" w:rsidRDefault="00A70E3D" w:rsidP="00A07AF6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EF0712">
              <w:rPr>
                <w:b/>
              </w:rPr>
              <w:t>NIU Xueyan (</w:t>
            </w:r>
            <w:r w:rsidRPr="00EF0712">
              <w:rPr>
                <w:b/>
              </w:rPr>
              <w:t>牛学艳</w:t>
            </w:r>
            <w:r w:rsidRPr="00EF0712">
              <w:rPr>
                <w:b/>
              </w:rPr>
              <w:t>)</w:t>
            </w:r>
            <w:r w:rsidR="00BB755C">
              <w:rPr>
                <w:b/>
              </w:rPr>
              <w:t xml:space="preserve"> </w:t>
            </w:r>
            <w:r w:rsidR="00D50E4E" w:rsidRPr="00BB755C">
              <w:t xml:space="preserve">The Cultivation of intercultural communication in Engineering College School in terms of Supply Side: Taking UPC as an Example </w:t>
            </w:r>
          </w:p>
        </w:tc>
        <w:tc>
          <w:tcPr>
            <w:tcW w:w="2504" w:type="dxa"/>
          </w:tcPr>
          <w:p w14:paraId="75EB2065" w14:textId="77777777" w:rsidR="00616379" w:rsidRPr="00EF0712" w:rsidRDefault="00616379" w:rsidP="00A07AF6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F0712">
              <w:t>ADAPTATION &amp; IDENTITY</w:t>
            </w:r>
          </w:p>
          <w:p w14:paraId="3CFB21F9" w14:textId="2A89E94F" w:rsidR="00D50E4E" w:rsidRPr="00BB755C" w:rsidRDefault="00616379" w:rsidP="00A07AF6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fr-FR"/>
              </w:rPr>
            </w:pPr>
            <w:r w:rsidRPr="00BB755C">
              <w:rPr>
                <w:b/>
                <w:lang w:val="fr-FR"/>
              </w:rPr>
              <w:t>Manu LI Jiajun</w:t>
            </w:r>
            <w:r w:rsidR="00BB755C">
              <w:rPr>
                <w:b/>
                <w:lang w:val="fr-FR"/>
              </w:rPr>
              <w:t xml:space="preserve"> </w:t>
            </w:r>
            <w:r w:rsidR="00D50E4E" w:rsidRPr="00BB755C">
              <w:t>Adaptati</w:t>
            </w:r>
            <w:r w:rsidR="00BB755C">
              <w:t xml:space="preserve">on of African students in China : </w:t>
            </w:r>
            <w:r w:rsidR="00D50E4E" w:rsidRPr="00BB755C">
              <w:t xml:space="preserve"> A case study of Ghanaian students</w:t>
            </w:r>
          </w:p>
          <w:p w14:paraId="391E6A28" w14:textId="126955BB" w:rsidR="00D50E4E" w:rsidRPr="00BB755C" w:rsidRDefault="005045A4" w:rsidP="00A07AF6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fr-FR"/>
              </w:rPr>
            </w:pPr>
            <w:r w:rsidRPr="00BB755C">
              <w:rPr>
                <w:b/>
                <w:lang w:val="fr-FR"/>
              </w:rPr>
              <w:t xml:space="preserve">ZHUANG </w:t>
            </w:r>
            <w:r w:rsidR="00616379" w:rsidRPr="00BB755C">
              <w:rPr>
                <w:b/>
                <w:lang w:val="fr-FR"/>
              </w:rPr>
              <w:t xml:space="preserve">Xiaomin &amp; </w:t>
            </w:r>
            <w:r w:rsidRPr="00BB755C">
              <w:rPr>
                <w:b/>
                <w:lang w:val="fr-FR"/>
              </w:rPr>
              <w:t xml:space="preserve">MAO </w:t>
            </w:r>
            <w:r w:rsidR="00616379" w:rsidRPr="00BB755C">
              <w:rPr>
                <w:b/>
                <w:lang w:val="fr-FR"/>
              </w:rPr>
              <w:t>Yanfeng</w:t>
            </w:r>
            <w:r w:rsidR="00BB755C">
              <w:rPr>
                <w:b/>
                <w:lang w:val="fr-FR"/>
              </w:rPr>
              <w:t xml:space="preserve"> </w:t>
            </w:r>
            <w:r w:rsidR="00D50E4E" w:rsidRPr="00BB755C">
              <w:t>The Effect of Second Language Proficiency on the Cross-cultural Adaption of Short-term Chinese Student Sojourners</w:t>
            </w:r>
          </w:p>
          <w:p w14:paraId="30704DC4" w14:textId="28371B4B" w:rsidR="00D50E4E" w:rsidRPr="00BB755C" w:rsidRDefault="001D5367" w:rsidP="00A07AF6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BB755C">
              <w:rPr>
                <w:b/>
              </w:rPr>
              <w:t xml:space="preserve">WU </w:t>
            </w:r>
            <w:r w:rsidR="00616379" w:rsidRPr="00BB755C">
              <w:rPr>
                <w:b/>
              </w:rPr>
              <w:t xml:space="preserve">Jianshe &amp; </w:t>
            </w:r>
            <w:r w:rsidRPr="00BB755C">
              <w:rPr>
                <w:b/>
              </w:rPr>
              <w:t xml:space="preserve">LIU </w:t>
            </w:r>
            <w:r w:rsidR="00616379" w:rsidRPr="00BB755C">
              <w:rPr>
                <w:b/>
              </w:rPr>
              <w:t>Yudi</w:t>
            </w:r>
            <w:r w:rsidR="00BB755C">
              <w:rPr>
                <w:b/>
              </w:rPr>
              <w:t xml:space="preserve"> </w:t>
            </w:r>
            <w:r w:rsidR="00D50E4E" w:rsidRPr="00D50E4E">
              <w:t>T</w:t>
            </w:r>
            <w:r w:rsidR="00D50E4E" w:rsidRPr="00BB755C">
              <w:t>he Role of Ethnolinguistic Vitality in Confucius Institute CFL Learners’ Acculturation and Ethnic Identity</w:t>
            </w:r>
          </w:p>
          <w:p w14:paraId="2046E7B1" w14:textId="1BE963AC" w:rsidR="00D50E4E" w:rsidRPr="00EF0712" w:rsidRDefault="00D50E4E" w:rsidP="00A07AF6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50" w:type="dxa"/>
            <w:gridSpan w:val="2"/>
          </w:tcPr>
          <w:p w14:paraId="5B334059" w14:textId="77777777" w:rsidR="00616379" w:rsidRPr="00EF0712" w:rsidRDefault="00616379" w:rsidP="00A07AF6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F0712">
              <w:t>EXCHANGE &amp; INTERACTION</w:t>
            </w:r>
          </w:p>
          <w:p w14:paraId="0BD48FE3" w14:textId="20C78FEC" w:rsidR="00616379" w:rsidRPr="00BB755C" w:rsidRDefault="00621B5E" w:rsidP="00A07AF6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BB755C">
              <w:rPr>
                <w:b/>
              </w:rPr>
              <w:t>GU Xinran</w:t>
            </w:r>
            <w:r w:rsidR="00616379" w:rsidRPr="00BB755C">
              <w:rPr>
                <w:b/>
              </w:rPr>
              <w:t xml:space="preserve"> &amp; </w:t>
            </w:r>
            <w:r w:rsidRPr="00BB755C">
              <w:rPr>
                <w:b/>
              </w:rPr>
              <w:t xml:space="preserve">AN </w:t>
            </w:r>
            <w:r w:rsidR="00616379" w:rsidRPr="00BB755C">
              <w:rPr>
                <w:b/>
              </w:rPr>
              <w:t>Ran</w:t>
            </w:r>
            <w:r w:rsidR="00BB755C">
              <w:rPr>
                <w:b/>
              </w:rPr>
              <w:t xml:space="preserve"> </w:t>
            </w:r>
            <w:r w:rsidR="00D50E4E" w:rsidRPr="00BB755C">
              <w:t>Research on the Intercultural Adaptation of Female Muslim Students in China</w:t>
            </w:r>
            <w:r w:rsidR="00616379" w:rsidRPr="00BB755C">
              <w:t xml:space="preserve"> </w:t>
            </w:r>
          </w:p>
          <w:p w14:paraId="267E3538" w14:textId="620E095F" w:rsidR="00CA174C" w:rsidRPr="00BB755C" w:rsidRDefault="00E06679" w:rsidP="00A07AF6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BB755C">
              <w:rPr>
                <w:b/>
              </w:rPr>
              <w:t>FENG Hairong, Ian Storm &amp; ZHANG Weiqing</w:t>
            </w:r>
            <w:r w:rsidR="00BB755C">
              <w:rPr>
                <w:b/>
              </w:rPr>
              <w:t xml:space="preserve"> </w:t>
            </w:r>
            <w:r w:rsidR="00D50E4E" w:rsidRPr="00D50E4E">
              <w:rPr>
                <w:b/>
              </w:rPr>
              <w:t>T</w:t>
            </w:r>
            <w:r w:rsidR="00D50E4E" w:rsidRPr="00BB755C">
              <w:t>he Functions of White Lies in Emotional Support and Relationship Maintenance in Romantic Relationships: A Cross-Cultural Exploration</w:t>
            </w:r>
          </w:p>
          <w:p w14:paraId="1CC8A10E" w14:textId="0B172899" w:rsidR="00E06679" w:rsidRPr="00D50E4E" w:rsidRDefault="00E06679" w:rsidP="00A07AF6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3F952E1" w14:textId="77777777" w:rsidR="00616379" w:rsidRPr="00EF0712" w:rsidRDefault="00616379" w:rsidP="00A07AF6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EED6864" w14:textId="77777777" w:rsidR="00616379" w:rsidRPr="00EF0712" w:rsidRDefault="00616379" w:rsidP="00A07AF6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</w:p>
        </w:tc>
        <w:tc>
          <w:tcPr>
            <w:tcW w:w="2550" w:type="dxa"/>
            <w:gridSpan w:val="2"/>
          </w:tcPr>
          <w:p w14:paraId="34CA9879" w14:textId="77777777" w:rsidR="00616379" w:rsidRPr="00EF0712" w:rsidRDefault="00616379" w:rsidP="00A07AF6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F0712">
              <w:t>MEDIA &amp; TRANSLATION</w:t>
            </w:r>
          </w:p>
          <w:p w14:paraId="768A6DA5" w14:textId="29FD20CE" w:rsidR="00CA174C" w:rsidRPr="00BB755C" w:rsidRDefault="00621B5E" w:rsidP="00A07AF6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BB755C">
              <w:rPr>
                <w:b/>
              </w:rPr>
              <w:t xml:space="preserve">LIU </w:t>
            </w:r>
            <w:r w:rsidR="00616379" w:rsidRPr="00BB755C">
              <w:rPr>
                <w:b/>
              </w:rPr>
              <w:t>Xin</w:t>
            </w:r>
            <w:r w:rsidR="00BB755C">
              <w:rPr>
                <w:b/>
              </w:rPr>
              <w:t xml:space="preserve"> </w:t>
            </w:r>
            <w:r w:rsidR="00BB755C">
              <w:t>I</w:t>
            </w:r>
            <w:r w:rsidR="00CA174C" w:rsidRPr="00BB755C">
              <w:t>nter-</w:t>
            </w:r>
            <w:r w:rsidR="000B31D5" w:rsidRPr="00BB755C">
              <w:t>Cultural</w:t>
            </w:r>
            <w:r w:rsidR="00CA174C" w:rsidRPr="00BB755C">
              <w:t xml:space="preserve"> Study on Individualism-Collectivism Discrepancy between Chinese and Australian Media Reports on Nobel Prize Winner Tu Youyou</w:t>
            </w:r>
          </w:p>
          <w:p w14:paraId="30A9A241" w14:textId="6BB400B2" w:rsidR="00CA174C" w:rsidRPr="00BB755C" w:rsidRDefault="00616379" w:rsidP="00A07AF6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BB755C">
              <w:rPr>
                <w:b/>
              </w:rPr>
              <w:t>Yong Wei</w:t>
            </w:r>
            <w:r w:rsidR="00BB755C">
              <w:rPr>
                <w:b/>
              </w:rPr>
              <w:t xml:space="preserve"> </w:t>
            </w:r>
            <w:r w:rsidR="00CA174C" w:rsidRPr="00BB755C">
              <w:t>Electronic Media and International Communication: A Management’s Perspective</w:t>
            </w:r>
          </w:p>
          <w:p w14:paraId="107D1B08" w14:textId="2E46C713" w:rsidR="00616379" w:rsidRPr="00BB755C" w:rsidRDefault="00616379" w:rsidP="00A07AF6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BB755C">
              <w:rPr>
                <w:b/>
              </w:rPr>
              <w:t xml:space="preserve">LONG </w:t>
            </w:r>
            <w:r w:rsidR="00621B5E" w:rsidRPr="00BB755C">
              <w:rPr>
                <w:b/>
              </w:rPr>
              <w:t xml:space="preserve">Zhan </w:t>
            </w:r>
            <w:r w:rsidRPr="00BB755C">
              <w:rPr>
                <w:b/>
              </w:rPr>
              <w:t xml:space="preserve">&amp; </w:t>
            </w:r>
            <w:r w:rsidR="00621B5E" w:rsidRPr="00BB755C">
              <w:rPr>
                <w:b/>
              </w:rPr>
              <w:t xml:space="preserve">GUO </w:t>
            </w:r>
            <w:r w:rsidRPr="00BB755C">
              <w:rPr>
                <w:b/>
              </w:rPr>
              <w:t>Jirong</w:t>
            </w:r>
            <w:r w:rsidR="00BB755C">
              <w:rPr>
                <w:b/>
              </w:rPr>
              <w:t xml:space="preserve"> </w:t>
            </w:r>
            <w:r w:rsidR="00CA174C" w:rsidRPr="00BB755C">
              <w:t xml:space="preserve">Chinese Non-English Major Students’ Intercultural Competence </w:t>
            </w:r>
            <w:r w:rsidR="000B31D5">
              <w:t xml:space="preserve">in Interpreting American Movies: </w:t>
            </w:r>
            <w:r w:rsidR="00CA174C" w:rsidRPr="00BB755C">
              <w:t>A Case Study</w:t>
            </w:r>
            <w:r w:rsidRPr="00BB755C">
              <w:t xml:space="preserve"> </w:t>
            </w:r>
          </w:p>
        </w:tc>
        <w:tc>
          <w:tcPr>
            <w:tcW w:w="2672" w:type="dxa"/>
            <w:gridSpan w:val="2"/>
          </w:tcPr>
          <w:p w14:paraId="2A82CCC3" w14:textId="77777777" w:rsidR="00616379" w:rsidRPr="00EF0712" w:rsidRDefault="00616379" w:rsidP="00A07AF6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F0712">
              <w:t>BUSINESS &amp; WORKPLACES</w:t>
            </w:r>
          </w:p>
          <w:p w14:paraId="2AA6C087" w14:textId="3D66E213" w:rsidR="00C36E31" w:rsidRPr="000B31D5" w:rsidRDefault="00621B5E" w:rsidP="00A07AF6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0B31D5">
              <w:rPr>
                <w:b/>
              </w:rPr>
              <w:t xml:space="preserve">HUANG </w:t>
            </w:r>
            <w:r w:rsidR="00616379" w:rsidRPr="000B31D5">
              <w:rPr>
                <w:b/>
              </w:rPr>
              <w:t>Zhihua</w:t>
            </w:r>
            <w:r w:rsidR="000B31D5">
              <w:rPr>
                <w:b/>
              </w:rPr>
              <w:t xml:space="preserve"> </w:t>
            </w:r>
            <w:r w:rsidR="00C36E31" w:rsidRPr="000B31D5">
              <w:t>An Empirical Research on Cultural Conflicts in Intercultural Business Communication</w:t>
            </w:r>
          </w:p>
          <w:p w14:paraId="5A4D5EB4" w14:textId="02B769AD" w:rsidR="00616379" w:rsidRPr="000B31D5" w:rsidRDefault="00621B5E" w:rsidP="00A07AF6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0B31D5">
              <w:rPr>
                <w:b/>
              </w:rPr>
              <w:t xml:space="preserve">FENG </w:t>
            </w:r>
            <w:r w:rsidR="00616379" w:rsidRPr="000B31D5">
              <w:rPr>
                <w:b/>
              </w:rPr>
              <w:t>Jieyun</w:t>
            </w:r>
            <w:r w:rsidR="000B31D5">
              <w:rPr>
                <w:b/>
              </w:rPr>
              <w:t xml:space="preserve"> </w:t>
            </w:r>
            <w:r w:rsidR="00C36E31" w:rsidRPr="000B31D5">
              <w:t>Chinese Companies “Going Global”</w:t>
            </w:r>
            <w:r w:rsidR="000B31D5">
              <w:rPr>
                <w:b/>
              </w:rPr>
              <w:t xml:space="preserve"> </w:t>
            </w:r>
            <w:r w:rsidR="00C36E31" w:rsidRPr="000B31D5">
              <w:t>A Dialectical and Self-Reflective Approach to the Chinese Traditional Culture</w:t>
            </w:r>
            <w:r w:rsidR="00616379" w:rsidRPr="000B31D5">
              <w:t xml:space="preserve"> </w:t>
            </w:r>
          </w:p>
          <w:p w14:paraId="049F716B" w14:textId="13374C0C" w:rsidR="00C36E31" w:rsidRPr="000B31D5" w:rsidRDefault="00616379" w:rsidP="00A07AF6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0B31D5">
              <w:rPr>
                <w:b/>
              </w:rPr>
              <w:t>Doreen D. Wu</w:t>
            </w:r>
            <w:r w:rsidR="000B31D5">
              <w:rPr>
                <w:b/>
              </w:rPr>
              <w:t xml:space="preserve"> </w:t>
            </w:r>
            <w:r w:rsidR="00C36E31" w:rsidRPr="000B31D5">
              <w:t>Bilingual Construction of Identities by Chinese Brand Corporations on the Internet</w:t>
            </w:r>
          </w:p>
          <w:p w14:paraId="653715DA" w14:textId="77777777" w:rsidR="00C36E31" w:rsidRPr="00EF0712" w:rsidRDefault="00C36E31" w:rsidP="00A07AF6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239A4" w:rsidRPr="00307B1A" w14:paraId="115DE3D3" w14:textId="77777777" w:rsidTr="00EF0712">
        <w:trPr>
          <w:trHeight w:val="1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9" w:type="dxa"/>
            <w:shd w:val="clear" w:color="auto" w:fill="9FEDF7"/>
            <w:vAlign w:val="center"/>
          </w:tcPr>
          <w:p w14:paraId="0B15CD6F" w14:textId="77777777" w:rsidR="00616379" w:rsidRPr="00EE095B" w:rsidRDefault="00616379" w:rsidP="00EF0712">
            <w:pPr>
              <w:spacing w:line="240" w:lineRule="auto"/>
              <w:rPr>
                <w:rFonts w:ascii="Calibri" w:hAnsi="Calibri"/>
                <w:sz w:val="10"/>
                <w:szCs w:val="10"/>
              </w:rPr>
            </w:pPr>
            <w:r w:rsidRPr="00EE095B">
              <w:rPr>
                <w:rFonts w:ascii="Calibri" w:hAnsi="Calibri"/>
                <w:sz w:val="10"/>
                <w:szCs w:val="10"/>
              </w:rPr>
              <w:t>12h15 – 13h45</w:t>
            </w:r>
          </w:p>
        </w:tc>
        <w:tc>
          <w:tcPr>
            <w:tcW w:w="15725" w:type="dxa"/>
            <w:gridSpan w:val="10"/>
            <w:shd w:val="clear" w:color="auto" w:fill="9FEDF7"/>
            <w:vAlign w:val="center"/>
          </w:tcPr>
          <w:p w14:paraId="5E76DF35" w14:textId="77777777" w:rsidR="00616379" w:rsidRPr="00EF0712" w:rsidRDefault="00616379" w:rsidP="00EF0712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13"/>
                <w:szCs w:val="13"/>
              </w:rPr>
            </w:pPr>
            <w:r w:rsidRPr="00EF0712">
              <w:rPr>
                <w:rFonts w:ascii="Calibri" w:hAnsi="Calibri"/>
                <w:b/>
                <w:sz w:val="13"/>
                <w:szCs w:val="13"/>
              </w:rPr>
              <w:t>LUNCH</w:t>
            </w:r>
            <w:r w:rsidRPr="00EF0712">
              <w:rPr>
                <w:rFonts w:ascii="Calibri" w:hAnsi="Calibri"/>
                <w:sz w:val="13"/>
                <w:szCs w:val="13"/>
              </w:rPr>
              <w:t xml:space="preserve"> </w:t>
            </w:r>
          </w:p>
        </w:tc>
      </w:tr>
      <w:tr w:rsidR="004239A4" w:rsidRPr="00307B1A" w14:paraId="1D09314E" w14:textId="77777777" w:rsidTr="00EF0712">
        <w:trPr>
          <w:trHeight w:val="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9" w:type="dxa"/>
            <w:vAlign w:val="center"/>
          </w:tcPr>
          <w:p w14:paraId="59F9DAE3" w14:textId="77777777" w:rsidR="00616379" w:rsidRPr="00EE095B" w:rsidRDefault="00616379" w:rsidP="00EF0712">
            <w:pPr>
              <w:spacing w:line="240" w:lineRule="auto"/>
              <w:rPr>
                <w:rFonts w:ascii="Calibri" w:hAnsi="Calibri"/>
                <w:sz w:val="10"/>
                <w:szCs w:val="10"/>
              </w:rPr>
            </w:pPr>
            <w:r w:rsidRPr="00EE095B">
              <w:rPr>
                <w:rFonts w:ascii="Calibri" w:hAnsi="Calibri"/>
                <w:sz w:val="10"/>
                <w:szCs w:val="10"/>
              </w:rPr>
              <w:t>13h45 – 14h45</w:t>
            </w:r>
          </w:p>
        </w:tc>
        <w:tc>
          <w:tcPr>
            <w:tcW w:w="15725" w:type="dxa"/>
            <w:gridSpan w:val="10"/>
            <w:vAlign w:val="center"/>
          </w:tcPr>
          <w:p w14:paraId="303FDCDF" w14:textId="35213721" w:rsidR="00616379" w:rsidRPr="00A0183C" w:rsidRDefault="00616379" w:rsidP="00A0183C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PMingLiU" w:hAnsi="Calibri" w:cs="Arial"/>
                <w:i/>
                <w:sz w:val="13"/>
                <w:szCs w:val="13"/>
                <w:lang w:eastAsia="zh-TW"/>
              </w:rPr>
            </w:pPr>
            <w:r w:rsidRPr="00EF0712">
              <w:rPr>
                <w:rFonts w:ascii="Calibri" w:hAnsi="Calibri"/>
                <w:b/>
                <w:sz w:val="13"/>
                <w:szCs w:val="13"/>
              </w:rPr>
              <w:t>Keynote Address</w:t>
            </w:r>
            <w:r w:rsidR="00EF0712">
              <w:rPr>
                <w:rFonts w:ascii="Calibri" w:hAnsi="Calibri"/>
                <w:b/>
                <w:sz w:val="13"/>
                <w:szCs w:val="13"/>
              </w:rPr>
              <w:t xml:space="preserve">: </w:t>
            </w:r>
            <w:r w:rsidR="00EF0712">
              <w:rPr>
                <w:rFonts w:ascii="Calibri" w:eastAsia="PMingLiU" w:hAnsi="Calibri"/>
                <w:b/>
                <w:sz w:val="13"/>
                <w:szCs w:val="13"/>
                <w:lang w:eastAsia="zh-TW"/>
              </w:rPr>
              <w:t xml:space="preserve"> </w:t>
            </w:r>
            <w:r w:rsidRPr="00EF0712">
              <w:rPr>
                <w:rFonts w:ascii="Calibri" w:eastAsia="PMingLiU" w:hAnsi="Calibri" w:cs="Arial"/>
                <w:sz w:val="13"/>
                <w:szCs w:val="13"/>
                <w:lang w:eastAsia="zh-TW"/>
              </w:rPr>
              <w:t xml:space="preserve">Shan Bo: </w:t>
            </w:r>
            <w:r w:rsidRPr="008B56C1">
              <w:rPr>
                <w:rFonts w:ascii="Calibri" w:eastAsia="PMingLiU" w:hAnsi="Calibri" w:cs="Arial"/>
                <w:b/>
                <w:i/>
                <w:sz w:val="13"/>
                <w:szCs w:val="13"/>
                <w:lang w:eastAsia="zh-TW"/>
              </w:rPr>
              <w:t>Sinologists and Different Types of the Construction of “Cultural China”: An Intercultural Perspective</w:t>
            </w:r>
            <w:r w:rsidR="00A0183C">
              <w:rPr>
                <w:rFonts w:ascii="Calibri" w:eastAsia="PMingLiU" w:hAnsi="Calibri" w:cs="Arial"/>
                <w:i/>
                <w:sz w:val="13"/>
                <w:szCs w:val="13"/>
                <w:lang w:eastAsia="zh-TW"/>
              </w:rPr>
              <w:t xml:space="preserve">. </w:t>
            </w:r>
            <w:r w:rsidR="00A0183C" w:rsidRPr="008B56C1">
              <w:rPr>
                <w:rFonts w:ascii="Calibri" w:eastAsia="PMingLiU" w:hAnsi="Calibri" w:cs="Arial"/>
                <w:sz w:val="13"/>
                <w:szCs w:val="13"/>
                <w:lang w:eastAsia="zh-TW"/>
              </w:rPr>
              <w:t>Chair: Dr. Simon Harrison</w:t>
            </w:r>
          </w:p>
        </w:tc>
      </w:tr>
      <w:tr w:rsidR="004239A4" w:rsidRPr="00307B1A" w14:paraId="24FD6114" w14:textId="77777777" w:rsidTr="00EF0712">
        <w:trPr>
          <w:trHeight w:val="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9" w:type="dxa"/>
            <w:vMerge w:val="restart"/>
            <w:vAlign w:val="center"/>
          </w:tcPr>
          <w:p w14:paraId="04B52C18" w14:textId="77777777" w:rsidR="00616379" w:rsidRPr="00EE095B" w:rsidRDefault="00616379" w:rsidP="00EF0712">
            <w:pPr>
              <w:spacing w:line="240" w:lineRule="auto"/>
              <w:rPr>
                <w:rFonts w:ascii="Calibri" w:hAnsi="Calibri"/>
                <w:sz w:val="10"/>
                <w:szCs w:val="10"/>
              </w:rPr>
            </w:pPr>
            <w:r w:rsidRPr="00EE095B">
              <w:rPr>
                <w:rFonts w:ascii="Calibri" w:hAnsi="Calibri"/>
                <w:sz w:val="10"/>
                <w:szCs w:val="10"/>
              </w:rPr>
              <w:t>14h45 – 16h15</w:t>
            </w:r>
          </w:p>
        </w:tc>
        <w:tc>
          <w:tcPr>
            <w:tcW w:w="15725" w:type="dxa"/>
            <w:gridSpan w:val="10"/>
            <w:vAlign w:val="center"/>
          </w:tcPr>
          <w:p w14:paraId="35695562" w14:textId="77777777" w:rsidR="00616379" w:rsidRPr="00EF0712" w:rsidRDefault="00616379" w:rsidP="00EF0712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b/>
                <w:sz w:val="13"/>
                <w:szCs w:val="13"/>
              </w:rPr>
            </w:pPr>
            <w:r w:rsidRPr="00EF0712">
              <w:rPr>
                <w:rFonts w:ascii="Calibri" w:hAnsi="Calibri" w:cs="Arial"/>
                <w:b/>
                <w:sz w:val="13"/>
                <w:szCs w:val="13"/>
              </w:rPr>
              <w:t>PARALLEL SESSIONS #2</w:t>
            </w:r>
          </w:p>
        </w:tc>
      </w:tr>
      <w:tr w:rsidR="004239A4" w:rsidRPr="00307B1A" w14:paraId="195E6A77" w14:textId="77777777" w:rsidTr="00EF0712">
        <w:trPr>
          <w:trHeight w:val="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9" w:type="dxa"/>
            <w:vMerge/>
            <w:vAlign w:val="center"/>
          </w:tcPr>
          <w:p w14:paraId="2781F2E4" w14:textId="77777777" w:rsidR="00616379" w:rsidRPr="00EE095B" w:rsidRDefault="00616379" w:rsidP="00EF0712">
            <w:pPr>
              <w:spacing w:line="240" w:lineRule="auto"/>
              <w:rPr>
                <w:rFonts w:ascii="Calibri" w:hAnsi="Calibri"/>
                <w:sz w:val="10"/>
                <w:szCs w:val="10"/>
              </w:rPr>
            </w:pPr>
          </w:p>
        </w:tc>
        <w:tc>
          <w:tcPr>
            <w:tcW w:w="2853" w:type="dxa"/>
          </w:tcPr>
          <w:p w14:paraId="3F4FD844" w14:textId="3ECA5B0A" w:rsidR="00616379" w:rsidRPr="00EF0712" w:rsidRDefault="00616379" w:rsidP="00A07AF6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F0712">
              <w:t>Rm TB</w:t>
            </w:r>
            <w:r w:rsidR="00110D94">
              <w:t>11</w:t>
            </w:r>
            <w:r w:rsidRPr="00EF0712">
              <w:t>9</w:t>
            </w:r>
          </w:p>
          <w:p w14:paraId="75286E75" w14:textId="21C71B98" w:rsidR="00616379" w:rsidRPr="00EF0712" w:rsidRDefault="00616379" w:rsidP="00A07AF6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F0712">
              <w:t>Chair</w:t>
            </w:r>
            <w:r w:rsidR="003F38FC" w:rsidRPr="00EF0712">
              <w:t xml:space="preserve"> LIU Meihua</w:t>
            </w:r>
          </w:p>
        </w:tc>
        <w:tc>
          <w:tcPr>
            <w:tcW w:w="2550" w:type="dxa"/>
          </w:tcPr>
          <w:p w14:paraId="2B2282D4" w14:textId="453C7119" w:rsidR="00616379" w:rsidRPr="00EF0712" w:rsidRDefault="00110D94" w:rsidP="00A07AF6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Rm TB227</w:t>
            </w:r>
          </w:p>
          <w:p w14:paraId="6601D076" w14:textId="615D3577" w:rsidR="00616379" w:rsidRPr="00EF0712" w:rsidRDefault="00616379" w:rsidP="00A07AF6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F0712">
              <w:t>Chair</w:t>
            </w:r>
            <w:r w:rsidR="003F38FC" w:rsidRPr="00EF0712">
              <w:t xml:space="preserve"> </w:t>
            </w:r>
            <w:r w:rsidR="00271354" w:rsidRPr="00EF0712">
              <w:t>SONG Li</w:t>
            </w:r>
          </w:p>
        </w:tc>
        <w:tc>
          <w:tcPr>
            <w:tcW w:w="2550" w:type="dxa"/>
            <w:gridSpan w:val="2"/>
          </w:tcPr>
          <w:p w14:paraId="6EA729B6" w14:textId="77777777" w:rsidR="00616379" w:rsidRPr="00EF0712" w:rsidRDefault="00616379" w:rsidP="00A07AF6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F0712">
              <w:t>Rm TB226</w:t>
            </w:r>
          </w:p>
          <w:p w14:paraId="1DF82C12" w14:textId="5072DB8B" w:rsidR="00616379" w:rsidRPr="00EF0712" w:rsidRDefault="00616379" w:rsidP="00A07AF6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F0712">
              <w:t>Chair</w:t>
            </w:r>
            <w:r w:rsidR="003F38FC" w:rsidRPr="00EF0712">
              <w:t xml:space="preserve"> </w:t>
            </w:r>
            <w:r w:rsidR="00271354" w:rsidRPr="00EF0712">
              <w:t>SHI Xinsong</w:t>
            </w:r>
          </w:p>
        </w:tc>
        <w:tc>
          <w:tcPr>
            <w:tcW w:w="2550" w:type="dxa"/>
            <w:gridSpan w:val="2"/>
          </w:tcPr>
          <w:p w14:paraId="54BF793E" w14:textId="4D049778" w:rsidR="00616379" w:rsidRPr="00EF0712" w:rsidRDefault="00110D94" w:rsidP="00A07AF6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Rm TB103</w:t>
            </w:r>
          </w:p>
          <w:p w14:paraId="509B1D09" w14:textId="1A446D7C" w:rsidR="00616379" w:rsidRPr="00EF0712" w:rsidRDefault="00616379" w:rsidP="00A07AF6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F0712">
              <w:t>Chair</w:t>
            </w:r>
            <w:r w:rsidR="003F38FC" w:rsidRPr="00EF0712">
              <w:t xml:space="preserve"> </w:t>
            </w:r>
            <w:r w:rsidR="00497A40" w:rsidRPr="00EF0712">
              <w:t>ZHANG Wenxia</w:t>
            </w:r>
          </w:p>
        </w:tc>
        <w:tc>
          <w:tcPr>
            <w:tcW w:w="2550" w:type="dxa"/>
            <w:gridSpan w:val="2"/>
          </w:tcPr>
          <w:p w14:paraId="69B5B01E" w14:textId="74B91174" w:rsidR="00616379" w:rsidRPr="00EF0712" w:rsidRDefault="00616379" w:rsidP="00A07AF6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F0712">
              <w:t>Rm TB</w:t>
            </w:r>
            <w:r w:rsidR="00110D94">
              <w:t>10</w:t>
            </w:r>
            <w:r w:rsidRPr="00EF0712">
              <w:t>5</w:t>
            </w:r>
          </w:p>
          <w:p w14:paraId="7A326488" w14:textId="206438CF" w:rsidR="00616379" w:rsidRPr="00EF0712" w:rsidRDefault="00616379" w:rsidP="00A07AF6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F0712">
              <w:t>Chair</w:t>
            </w:r>
            <w:r w:rsidR="003F38FC" w:rsidRPr="00EF0712">
              <w:t xml:space="preserve"> Joanna</w:t>
            </w:r>
            <w:r w:rsidR="004239A4" w:rsidRPr="00EF0712">
              <w:t xml:space="preserve"> A. Williams</w:t>
            </w:r>
          </w:p>
        </w:tc>
        <w:tc>
          <w:tcPr>
            <w:tcW w:w="2672" w:type="dxa"/>
            <w:gridSpan w:val="2"/>
          </w:tcPr>
          <w:p w14:paraId="7A47BC59" w14:textId="30BD77F7" w:rsidR="00616379" w:rsidRPr="00EF0712" w:rsidRDefault="00110D94" w:rsidP="00A07AF6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Rm TB109</w:t>
            </w:r>
          </w:p>
          <w:p w14:paraId="2D11A7C8" w14:textId="4E28E292" w:rsidR="00616379" w:rsidRPr="00EF0712" w:rsidRDefault="00616379" w:rsidP="00A07AF6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F0712">
              <w:t>Chair</w:t>
            </w:r>
            <w:r w:rsidR="003F38FC" w:rsidRPr="00EF0712">
              <w:t xml:space="preserve"> </w:t>
            </w:r>
            <w:r w:rsidR="00497A40" w:rsidRPr="00EF0712">
              <w:t>WANG Lifei</w:t>
            </w:r>
          </w:p>
        </w:tc>
      </w:tr>
      <w:tr w:rsidR="004239A4" w:rsidRPr="00307B1A" w14:paraId="64B3AEEB" w14:textId="77777777" w:rsidTr="00EF0712">
        <w:trPr>
          <w:trHeight w:val="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9" w:type="dxa"/>
            <w:vMerge/>
            <w:vAlign w:val="center"/>
          </w:tcPr>
          <w:p w14:paraId="562723A8" w14:textId="77777777" w:rsidR="00616379" w:rsidRPr="00EE095B" w:rsidRDefault="00616379" w:rsidP="00EF0712">
            <w:pPr>
              <w:spacing w:line="240" w:lineRule="auto"/>
              <w:rPr>
                <w:rFonts w:ascii="Calibri" w:hAnsi="Calibri"/>
                <w:sz w:val="10"/>
                <w:szCs w:val="10"/>
              </w:rPr>
            </w:pPr>
          </w:p>
        </w:tc>
        <w:tc>
          <w:tcPr>
            <w:tcW w:w="2853" w:type="dxa"/>
            <w:shd w:val="clear" w:color="auto" w:fill="auto"/>
          </w:tcPr>
          <w:p w14:paraId="45065394" w14:textId="62C6EAB9" w:rsidR="00616379" w:rsidRPr="00EF0712" w:rsidRDefault="00616379" w:rsidP="00A07AF6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F0712">
              <w:t>COMPETENCE</w:t>
            </w:r>
          </w:p>
          <w:p w14:paraId="3E40AE51" w14:textId="2FBD5579" w:rsidR="00C5123A" w:rsidRPr="000B31D5" w:rsidRDefault="00A02452" w:rsidP="00A07AF6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MS Mincho"/>
                <w:b/>
              </w:rPr>
            </w:pPr>
            <w:r w:rsidRPr="00EF0712">
              <w:rPr>
                <w:rFonts w:cs="MS Mincho"/>
                <w:b/>
                <w:lang w:val="en"/>
              </w:rPr>
              <w:t>ZHOU Yunyun</w:t>
            </w:r>
            <w:r w:rsidRPr="00EF0712">
              <w:rPr>
                <w:rFonts w:cs="MS Mincho"/>
                <w:b/>
              </w:rPr>
              <w:t xml:space="preserve"> (</w:t>
            </w:r>
            <w:r w:rsidRPr="00EF0712">
              <w:rPr>
                <w:rFonts w:cs="MS Mincho"/>
                <w:b/>
              </w:rPr>
              <w:t>周</w:t>
            </w:r>
            <w:r w:rsidRPr="00EF0712">
              <w:rPr>
                <w:rFonts w:ascii="SimSun" w:eastAsia="SimSun" w:hAnsi="SimSun" w:cs="SimSun"/>
                <w:b/>
              </w:rPr>
              <w:t>赟赟</w:t>
            </w:r>
            <w:r w:rsidRPr="00EF0712">
              <w:rPr>
                <w:rFonts w:eastAsia="MS Mincho" w:cs="MS Mincho"/>
                <w:b/>
              </w:rPr>
              <w:t>)</w:t>
            </w:r>
            <w:r w:rsidR="000B31D5">
              <w:rPr>
                <w:rFonts w:cs="MS Mincho"/>
                <w:b/>
              </w:rPr>
              <w:t xml:space="preserve"> </w:t>
            </w:r>
            <w:r w:rsidR="000B31D5">
              <w:t>T</w:t>
            </w:r>
            <w:r w:rsidR="00C5123A" w:rsidRPr="00EF0712">
              <w:t>he Effectiveness of College English Self-culture course on cultivation of intercultural communication competence.</w:t>
            </w:r>
          </w:p>
          <w:p w14:paraId="16E6AF8F" w14:textId="38CA6150" w:rsidR="00C5123A" w:rsidRPr="000B31D5" w:rsidRDefault="00D44037" w:rsidP="00A07AF6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EF0712">
              <w:rPr>
                <w:b/>
                <w:lang w:val="en"/>
              </w:rPr>
              <w:t>ZHAO Fuxia</w:t>
            </w:r>
            <w:r w:rsidRPr="00EF0712">
              <w:rPr>
                <w:b/>
              </w:rPr>
              <w:t xml:space="preserve"> (</w:t>
            </w:r>
            <w:r w:rsidRPr="00EF0712">
              <w:rPr>
                <w:b/>
              </w:rPr>
              <w:t>赵富霞</w:t>
            </w:r>
            <w:r w:rsidRPr="00EF0712">
              <w:rPr>
                <w:b/>
              </w:rPr>
              <w:t>)</w:t>
            </w:r>
            <w:r w:rsidR="000B31D5">
              <w:rPr>
                <w:b/>
              </w:rPr>
              <w:t xml:space="preserve"> </w:t>
            </w:r>
            <w:r w:rsidR="00C5123A" w:rsidRPr="00EF0712">
              <w:t>EFL Learners’ Chinese Culture Competence and Strategies to Enhance It in Foreign Language Teaching</w:t>
            </w:r>
          </w:p>
          <w:p w14:paraId="345D176E" w14:textId="033CEDEE" w:rsidR="00616379" w:rsidRPr="000B31D5" w:rsidRDefault="001D5367" w:rsidP="00A07AF6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EF0712">
              <w:rPr>
                <w:b/>
              </w:rPr>
              <w:t xml:space="preserve">JIANG </w:t>
            </w:r>
            <w:r w:rsidR="00616379" w:rsidRPr="00EF0712">
              <w:rPr>
                <w:b/>
              </w:rPr>
              <w:t>Mei Hong</w:t>
            </w:r>
            <w:r w:rsidR="000B31D5">
              <w:rPr>
                <w:b/>
              </w:rPr>
              <w:t xml:space="preserve"> </w:t>
            </w:r>
            <w:r w:rsidR="00C5123A" w:rsidRPr="00EF0712">
              <w:t>Fostering English Major’s Cross-cultural Competence through Cultural Background Education</w:t>
            </w:r>
          </w:p>
        </w:tc>
        <w:tc>
          <w:tcPr>
            <w:tcW w:w="2550" w:type="dxa"/>
          </w:tcPr>
          <w:p w14:paraId="7258B884" w14:textId="77777777" w:rsidR="00616379" w:rsidRPr="00EF0712" w:rsidRDefault="00616379" w:rsidP="00A07AF6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F0712">
              <w:t>EDUCATION &amp; PEDAGOGY</w:t>
            </w:r>
          </w:p>
          <w:p w14:paraId="5A7DAA38" w14:textId="4E9A3EEE" w:rsidR="00C36E31" w:rsidRPr="000B31D5" w:rsidRDefault="001D5367" w:rsidP="00A07AF6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0B31D5">
              <w:rPr>
                <w:b/>
              </w:rPr>
              <w:t xml:space="preserve">ZHU </w:t>
            </w:r>
            <w:r w:rsidR="00616379" w:rsidRPr="000B31D5">
              <w:rPr>
                <w:b/>
              </w:rPr>
              <w:t>Xi (</w:t>
            </w:r>
            <w:r w:rsidR="00616379" w:rsidRPr="000B31D5">
              <w:rPr>
                <w:rFonts w:eastAsia="MS Mincho" w:cs="MS Mincho"/>
                <w:b/>
              </w:rPr>
              <w:t>朱茜</w:t>
            </w:r>
            <w:r w:rsidR="00616379" w:rsidRPr="000B31D5">
              <w:rPr>
                <w:b/>
              </w:rPr>
              <w:t>)</w:t>
            </w:r>
            <w:r w:rsidR="000B31D5">
              <w:rPr>
                <w:b/>
              </w:rPr>
              <w:t xml:space="preserve"> </w:t>
            </w:r>
            <w:r w:rsidR="00C36E31" w:rsidRPr="000B31D5">
              <w:t>Constructing a Foreign Language Teaching Model Based on Intercultural Communication Under Belt and Road Initiative</w:t>
            </w:r>
          </w:p>
          <w:p w14:paraId="0C82E314" w14:textId="091F92EA" w:rsidR="00C36E31" w:rsidRPr="000B31D5" w:rsidRDefault="001D5367" w:rsidP="00A07AF6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0B31D5">
              <w:rPr>
                <w:b/>
              </w:rPr>
              <w:t xml:space="preserve">LI </w:t>
            </w:r>
            <w:r w:rsidR="00616379" w:rsidRPr="000B31D5">
              <w:rPr>
                <w:b/>
              </w:rPr>
              <w:t>Jia</w:t>
            </w:r>
            <w:r w:rsidR="000B31D5">
              <w:rPr>
                <w:b/>
              </w:rPr>
              <w:t xml:space="preserve"> </w:t>
            </w:r>
            <w:r w:rsidR="00C36E31" w:rsidRPr="000B31D5">
              <w:t xml:space="preserve">Culture Curriculum Development in China from an Intercultural Communication Perspective: A Case Study </w:t>
            </w:r>
          </w:p>
          <w:p w14:paraId="7AFC31F4" w14:textId="798F97EE" w:rsidR="00616379" w:rsidRPr="000B31D5" w:rsidRDefault="001D5367" w:rsidP="00A07AF6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0B31D5">
              <w:rPr>
                <w:b/>
              </w:rPr>
              <w:t xml:space="preserve">ZHANG </w:t>
            </w:r>
            <w:r w:rsidR="00616379" w:rsidRPr="000B31D5">
              <w:rPr>
                <w:b/>
              </w:rPr>
              <w:t>Hongling</w:t>
            </w:r>
            <w:r w:rsidR="000B31D5">
              <w:rPr>
                <w:b/>
              </w:rPr>
              <w:t xml:space="preserve"> </w:t>
            </w:r>
            <w:r w:rsidR="00C36E31" w:rsidRPr="000B31D5">
              <w:t>Applying Ethnography to Intercultural Foreign Language Teaching</w:t>
            </w:r>
          </w:p>
        </w:tc>
        <w:tc>
          <w:tcPr>
            <w:tcW w:w="2550" w:type="dxa"/>
            <w:gridSpan w:val="2"/>
          </w:tcPr>
          <w:p w14:paraId="38156A5B" w14:textId="77777777" w:rsidR="00616379" w:rsidRPr="00EF0712" w:rsidRDefault="00616379" w:rsidP="00A07AF6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F0712">
              <w:t>ADAPTATION &amp; IDENTITY</w:t>
            </w:r>
          </w:p>
          <w:p w14:paraId="12A81F65" w14:textId="092C5C47" w:rsidR="00C36E31" w:rsidRPr="000B31D5" w:rsidRDefault="00616379" w:rsidP="00A07AF6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0B31D5">
              <w:rPr>
                <w:b/>
              </w:rPr>
              <w:t>Greg DuBois</w:t>
            </w:r>
            <w:r w:rsidR="000B31D5">
              <w:rPr>
                <w:b/>
              </w:rPr>
              <w:t xml:space="preserve"> </w:t>
            </w:r>
            <w:r w:rsidR="00C36E31" w:rsidRPr="000B31D5">
              <w:t xml:space="preserve">Mapping the ideology of the </w:t>
            </w:r>
            <w:r w:rsidR="00C36E31" w:rsidRPr="000B31D5">
              <w:t>梦想</w:t>
            </w:r>
            <w:r w:rsidR="00C36E31" w:rsidRPr="000B31D5">
              <w:t xml:space="preserve"> (mengxiang): Insights on shifts in post-90s Chinese cultural values from an intercultural communication perspective</w:t>
            </w:r>
          </w:p>
          <w:p w14:paraId="3565D485" w14:textId="2ADC7446" w:rsidR="00C36E31" w:rsidRPr="000B31D5" w:rsidRDefault="001D5367" w:rsidP="00A07AF6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0B31D5">
              <w:rPr>
                <w:b/>
              </w:rPr>
              <w:t xml:space="preserve">HOU </w:t>
            </w:r>
            <w:r w:rsidR="00616379" w:rsidRPr="000B31D5">
              <w:rPr>
                <w:b/>
              </w:rPr>
              <w:t xml:space="preserve">Junxia &amp; </w:t>
            </w:r>
            <w:r w:rsidRPr="000B31D5">
              <w:rPr>
                <w:b/>
              </w:rPr>
              <w:t xml:space="preserve">CHEN </w:t>
            </w:r>
            <w:r w:rsidR="00616379" w:rsidRPr="000B31D5">
              <w:rPr>
                <w:b/>
              </w:rPr>
              <w:t xml:space="preserve">Zuanzuan </w:t>
            </w:r>
            <w:r w:rsidR="00C36E31" w:rsidRPr="000B31D5">
              <w:t>Intergroup Interaction for Intercultural Adaptation: An Action Research in the Module of Intercultural Communication in China</w:t>
            </w:r>
          </w:p>
          <w:p w14:paraId="62D5CA16" w14:textId="5A34BCE9" w:rsidR="00C36E31" w:rsidRPr="000B31D5" w:rsidRDefault="00A70E3D" w:rsidP="00A07AF6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 w:cs="MS Mincho"/>
                <w:b/>
              </w:rPr>
            </w:pPr>
            <w:r w:rsidRPr="00EF0712">
              <w:rPr>
                <w:rFonts w:eastAsia="MS Mincho" w:cs="MS Mincho"/>
                <w:b/>
              </w:rPr>
              <w:t>RUI Xiaosong (</w:t>
            </w:r>
            <w:r w:rsidRPr="00EF0712">
              <w:rPr>
                <w:rFonts w:eastAsia="MS Mincho" w:cs="MS Mincho"/>
                <w:b/>
              </w:rPr>
              <w:t>芮</w:t>
            </w:r>
            <w:r w:rsidRPr="00EF0712">
              <w:rPr>
                <w:rFonts w:ascii="SimSun" w:eastAsia="SimSun" w:hAnsi="SimSun" w:cs="SimSun"/>
                <w:b/>
              </w:rPr>
              <w:t>晓</w:t>
            </w:r>
            <w:r w:rsidRPr="00EF0712">
              <w:rPr>
                <w:rFonts w:eastAsia="MS Mincho" w:cs="MS Mincho"/>
                <w:b/>
              </w:rPr>
              <w:t>松</w:t>
            </w:r>
            <w:r w:rsidRPr="00EF0712">
              <w:rPr>
                <w:rFonts w:eastAsia="MS Mincho" w:cs="MS Mincho"/>
                <w:b/>
              </w:rPr>
              <w:t>) &amp; SU Min (</w:t>
            </w:r>
            <w:r w:rsidRPr="00EF0712">
              <w:rPr>
                <w:rFonts w:ascii="SimSun" w:eastAsia="SimSun" w:hAnsi="SimSun" w:cs="SimSun"/>
                <w:b/>
              </w:rPr>
              <w:t>苏</w:t>
            </w:r>
            <w:r w:rsidRPr="00EF0712">
              <w:rPr>
                <w:rFonts w:eastAsia="MS Mincho" w:cs="MS Mincho"/>
                <w:b/>
              </w:rPr>
              <w:t>敏</w:t>
            </w:r>
            <w:r w:rsidRPr="00EF0712">
              <w:rPr>
                <w:rFonts w:eastAsia="MS Mincho" w:cs="MS Mincho"/>
                <w:b/>
              </w:rPr>
              <w:t>)</w:t>
            </w:r>
            <w:r w:rsidR="000B31D5">
              <w:rPr>
                <w:rFonts w:eastAsia="MS Mincho" w:cs="MS Mincho"/>
                <w:b/>
              </w:rPr>
              <w:t xml:space="preserve"> </w:t>
            </w:r>
            <w:r w:rsidR="00C36E31" w:rsidRPr="000B31D5">
              <w:t>L1 Academic Output Difficulty of the Chinese Overseas Returned Scholars</w:t>
            </w:r>
          </w:p>
        </w:tc>
        <w:tc>
          <w:tcPr>
            <w:tcW w:w="2550" w:type="dxa"/>
            <w:gridSpan w:val="2"/>
            <w:shd w:val="clear" w:color="auto" w:fill="auto"/>
          </w:tcPr>
          <w:p w14:paraId="3EB691F2" w14:textId="77777777" w:rsidR="00616379" w:rsidRPr="00EF0712" w:rsidRDefault="00616379" w:rsidP="00A07AF6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F0712">
              <w:t>EXCHANGE &amp; INTERACTION</w:t>
            </w:r>
          </w:p>
          <w:p w14:paraId="56CAA0AA" w14:textId="1EDB93BE" w:rsidR="00C36E31" w:rsidRPr="000B31D5" w:rsidRDefault="00A70E3D" w:rsidP="00A07AF6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EF0712">
              <w:rPr>
                <w:b/>
              </w:rPr>
              <w:t>WANG Yifeng (</w:t>
            </w:r>
            <w:r w:rsidRPr="00EF0712">
              <w:rPr>
                <w:b/>
              </w:rPr>
              <w:t>王毅凤</w:t>
            </w:r>
            <w:r w:rsidRPr="00EF0712">
              <w:rPr>
                <w:b/>
              </w:rPr>
              <w:t>)</w:t>
            </w:r>
            <w:r w:rsidR="000B31D5">
              <w:rPr>
                <w:b/>
              </w:rPr>
              <w:t xml:space="preserve"> </w:t>
            </w:r>
            <w:r w:rsidR="00C36E31" w:rsidRPr="000B31D5">
              <w:t>Self-disclosure to Improve Intimacy and Intergroup Empathy Between Chinese Students and Their Cross-cultural Friends</w:t>
            </w:r>
          </w:p>
          <w:p w14:paraId="69D03143" w14:textId="1C8C9901" w:rsidR="00C36E31" w:rsidRPr="000B31D5" w:rsidRDefault="00C36E31" w:rsidP="00A07AF6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0B31D5">
              <w:rPr>
                <w:b/>
              </w:rPr>
              <w:t>LIN Jia &amp; WANG Junju</w:t>
            </w:r>
            <w:r w:rsidR="000B31D5">
              <w:rPr>
                <w:b/>
              </w:rPr>
              <w:t xml:space="preserve"> </w:t>
            </w:r>
            <w:r w:rsidRPr="000B31D5">
              <w:t>Adaptation to the Learning Culture of Chinese Universities: Challenges and Coping Strategies</w:t>
            </w:r>
          </w:p>
          <w:p w14:paraId="1FF1797C" w14:textId="48BAA6AF" w:rsidR="00616379" w:rsidRPr="00EF0712" w:rsidRDefault="00616379" w:rsidP="00A07AF6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</w:p>
        </w:tc>
        <w:tc>
          <w:tcPr>
            <w:tcW w:w="2550" w:type="dxa"/>
            <w:gridSpan w:val="2"/>
          </w:tcPr>
          <w:p w14:paraId="0DCE4971" w14:textId="77777777" w:rsidR="00616379" w:rsidRPr="00110D94" w:rsidRDefault="00616379" w:rsidP="00A07AF6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r w:rsidRPr="00110D94">
              <w:rPr>
                <w:lang w:val="fr-FR"/>
              </w:rPr>
              <w:t>MEDIA &amp; TRANSLATION</w:t>
            </w:r>
          </w:p>
          <w:p w14:paraId="32050AAF" w14:textId="73634ACD" w:rsidR="00C36E31" w:rsidRPr="00110D94" w:rsidRDefault="00490BCA" w:rsidP="00A07AF6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r w:rsidRPr="00110D94">
              <w:rPr>
                <w:b/>
                <w:lang w:val="fr-FR"/>
              </w:rPr>
              <w:t>CHEN Yifei (</w:t>
            </w:r>
            <w:r w:rsidR="00616379" w:rsidRPr="00EF0712">
              <w:t>陈逸飞</w:t>
            </w:r>
            <w:r w:rsidRPr="00110D94">
              <w:rPr>
                <w:lang w:val="fr-FR"/>
              </w:rPr>
              <w:t>)</w:t>
            </w:r>
            <w:r w:rsidR="000B31D5" w:rsidRPr="00110D94">
              <w:rPr>
                <w:lang w:val="fr-FR"/>
              </w:rPr>
              <w:t xml:space="preserve"> </w:t>
            </w:r>
            <w:r w:rsidR="00C36E31" w:rsidRPr="00110D94">
              <w:rPr>
                <w:lang w:val="fr-FR"/>
              </w:rPr>
              <w:t>CDA of Intertextuality in Intercultural Speeches by Chinese and British National Leaders</w:t>
            </w:r>
          </w:p>
          <w:p w14:paraId="72E48DB3" w14:textId="117D0CCA" w:rsidR="00616379" w:rsidRPr="00110D94" w:rsidRDefault="001D5367" w:rsidP="00A07AF6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fr-FR"/>
              </w:rPr>
            </w:pPr>
            <w:r w:rsidRPr="00110D94">
              <w:rPr>
                <w:b/>
                <w:lang w:val="fr-FR"/>
              </w:rPr>
              <w:t xml:space="preserve">HUANG </w:t>
            </w:r>
            <w:r w:rsidR="00616379" w:rsidRPr="00110D94">
              <w:rPr>
                <w:b/>
                <w:lang w:val="fr-FR"/>
              </w:rPr>
              <w:t xml:space="preserve">Aiqiong &amp; </w:t>
            </w:r>
            <w:r w:rsidRPr="00110D94">
              <w:rPr>
                <w:b/>
                <w:lang w:val="fr-FR"/>
              </w:rPr>
              <w:t xml:space="preserve">ZHANG </w:t>
            </w:r>
            <w:r w:rsidR="00616379" w:rsidRPr="00110D94">
              <w:rPr>
                <w:b/>
                <w:lang w:val="fr-FR"/>
              </w:rPr>
              <w:t>Wenxia</w:t>
            </w:r>
            <w:r w:rsidR="000B31D5" w:rsidRPr="00110D94">
              <w:rPr>
                <w:b/>
                <w:lang w:val="fr-FR"/>
              </w:rPr>
              <w:t xml:space="preserve"> </w:t>
            </w:r>
            <w:r w:rsidR="00C36E31" w:rsidRPr="00110D94">
              <w:rPr>
                <w:lang w:val="fr-FR"/>
              </w:rPr>
              <w:t>Translation of Subway Signs: Being as a Symbol of Social Attitudes and Cultural Values</w:t>
            </w:r>
            <w:r w:rsidR="00616379" w:rsidRPr="00110D94">
              <w:rPr>
                <w:lang w:val="fr-FR"/>
              </w:rPr>
              <w:t xml:space="preserve"> </w:t>
            </w:r>
          </w:p>
          <w:p w14:paraId="0877D418" w14:textId="5F0586AA" w:rsidR="00C36E31" w:rsidRPr="000B31D5" w:rsidRDefault="001D5367" w:rsidP="00A07AF6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0B31D5">
              <w:rPr>
                <w:b/>
              </w:rPr>
              <w:t xml:space="preserve">WANG </w:t>
            </w:r>
            <w:r w:rsidR="00616379" w:rsidRPr="000B31D5">
              <w:rPr>
                <w:b/>
              </w:rPr>
              <w:t>Hui</w:t>
            </w:r>
            <w:r w:rsidR="000B31D5">
              <w:rPr>
                <w:b/>
              </w:rPr>
              <w:t xml:space="preserve"> </w:t>
            </w:r>
            <w:r w:rsidR="00C36E31" w:rsidRPr="000B31D5">
              <w:t xml:space="preserve">Translation in College English Teaching in Private Universities in the Prospect of Intercultural Communication </w:t>
            </w:r>
          </w:p>
          <w:p w14:paraId="021B36D8" w14:textId="77777777" w:rsidR="00616379" w:rsidRPr="00EF0712" w:rsidRDefault="00616379" w:rsidP="00A07AF6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72" w:type="dxa"/>
            <w:gridSpan w:val="2"/>
          </w:tcPr>
          <w:p w14:paraId="6913C00D" w14:textId="77777777" w:rsidR="00616379" w:rsidRPr="00EF0712" w:rsidRDefault="00616379" w:rsidP="00A07AF6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F0712">
              <w:t>BUSINESS &amp; WORKPLACES</w:t>
            </w:r>
          </w:p>
          <w:p w14:paraId="6130D106" w14:textId="556910EE" w:rsidR="00C36E31" w:rsidRPr="000B31D5" w:rsidRDefault="001D5367" w:rsidP="00A07AF6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C36E31">
              <w:rPr>
                <w:b/>
              </w:rPr>
              <w:t xml:space="preserve">DU </w:t>
            </w:r>
            <w:r w:rsidR="00616379" w:rsidRPr="00C36E31">
              <w:rPr>
                <w:b/>
              </w:rPr>
              <w:t>Ping</w:t>
            </w:r>
            <w:r w:rsidR="000B31D5">
              <w:rPr>
                <w:b/>
              </w:rPr>
              <w:t xml:space="preserve"> </w:t>
            </w:r>
            <w:r w:rsidR="00C36E31" w:rsidRPr="00C36E31">
              <w:rPr>
                <w:lang w:val="en-GB"/>
              </w:rPr>
              <w:t>Humour and Laughter in Workplace Intercultural Conflict Interactions</w:t>
            </w:r>
          </w:p>
          <w:p w14:paraId="2B5CAD3F" w14:textId="3FA39F63" w:rsidR="00C36E31" w:rsidRPr="000B31D5" w:rsidRDefault="001D5367" w:rsidP="00A07AF6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C36E31">
              <w:rPr>
                <w:b/>
              </w:rPr>
              <w:t xml:space="preserve">WANG </w:t>
            </w:r>
            <w:r w:rsidR="00616379" w:rsidRPr="00C36E31">
              <w:rPr>
                <w:b/>
              </w:rPr>
              <w:t>Jin</w:t>
            </w:r>
            <w:r w:rsidR="000B31D5">
              <w:rPr>
                <w:b/>
              </w:rPr>
              <w:t xml:space="preserve"> </w:t>
            </w:r>
            <w:r w:rsidR="00C36E31" w:rsidRPr="00C36E31">
              <w:t>Teaching of Intercultural Communication for Business Professionals in Business Training Project</w:t>
            </w:r>
          </w:p>
          <w:p w14:paraId="4BF72E2F" w14:textId="73C1A982" w:rsidR="00616379" w:rsidRPr="000B31D5" w:rsidRDefault="00990C79" w:rsidP="00A07AF6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F0712">
              <w:rPr>
                <w:b/>
              </w:rPr>
              <w:t>DUAN Chao (</w:t>
            </w:r>
            <w:r w:rsidR="00616379" w:rsidRPr="00EF0712">
              <w:t>段超</w:t>
            </w:r>
            <w:r w:rsidRPr="00EF0712">
              <w:t>)</w:t>
            </w:r>
            <w:r w:rsidR="000B31D5">
              <w:t xml:space="preserve"> </w:t>
            </w:r>
            <w:r w:rsidR="00C36E31" w:rsidRPr="00C36E31">
              <w:t>跨文化交际视角下的苹果产品广告案例研究</w:t>
            </w:r>
          </w:p>
        </w:tc>
      </w:tr>
      <w:tr w:rsidR="004239A4" w:rsidRPr="00307B1A" w14:paraId="362BB84F" w14:textId="77777777" w:rsidTr="00EF0712">
        <w:trPr>
          <w:trHeight w:val="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9" w:type="dxa"/>
            <w:shd w:val="clear" w:color="auto" w:fill="9FEDF7"/>
            <w:vAlign w:val="center"/>
          </w:tcPr>
          <w:p w14:paraId="5C4A5226" w14:textId="77777777" w:rsidR="00616379" w:rsidRPr="00EE095B" w:rsidRDefault="00616379" w:rsidP="00EF0712">
            <w:pPr>
              <w:spacing w:line="240" w:lineRule="auto"/>
              <w:rPr>
                <w:rFonts w:ascii="Calibri" w:hAnsi="Calibri"/>
                <w:sz w:val="10"/>
                <w:szCs w:val="10"/>
              </w:rPr>
            </w:pPr>
            <w:r w:rsidRPr="00EE095B">
              <w:rPr>
                <w:rFonts w:ascii="Calibri" w:hAnsi="Calibri"/>
                <w:sz w:val="10"/>
                <w:szCs w:val="10"/>
              </w:rPr>
              <w:t>16h15 – 16h30</w:t>
            </w:r>
          </w:p>
        </w:tc>
        <w:tc>
          <w:tcPr>
            <w:tcW w:w="15725" w:type="dxa"/>
            <w:gridSpan w:val="10"/>
            <w:shd w:val="clear" w:color="auto" w:fill="9FEDF7"/>
            <w:vAlign w:val="center"/>
          </w:tcPr>
          <w:p w14:paraId="2A3E6169" w14:textId="77777777" w:rsidR="00616379" w:rsidRPr="00EF0712" w:rsidRDefault="00616379" w:rsidP="00EF0712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13"/>
                <w:szCs w:val="13"/>
              </w:rPr>
            </w:pPr>
            <w:r w:rsidRPr="00EF0712">
              <w:rPr>
                <w:rFonts w:ascii="Calibri" w:hAnsi="Calibri"/>
                <w:b/>
                <w:sz w:val="13"/>
                <w:szCs w:val="13"/>
              </w:rPr>
              <w:t>TEA/COFFEE BREAK</w:t>
            </w:r>
          </w:p>
        </w:tc>
      </w:tr>
      <w:tr w:rsidR="004239A4" w:rsidRPr="00307B1A" w14:paraId="41D37312" w14:textId="77777777" w:rsidTr="00EF0712">
        <w:trPr>
          <w:trHeight w:val="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9" w:type="dxa"/>
            <w:vAlign w:val="center"/>
          </w:tcPr>
          <w:p w14:paraId="464A8D42" w14:textId="77777777" w:rsidR="00616379" w:rsidRPr="00EE095B" w:rsidRDefault="00616379" w:rsidP="00EF0712">
            <w:pPr>
              <w:spacing w:line="240" w:lineRule="auto"/>
              <w:rPr>
                <w:rFonts w:ascii="Calibri" w:hAnsi="Calibri"/>
                <w:sz w:val="10"/>
                <w:szCs w:val="10"/>
              </w:rPr>
            </w:pPr>
            <w:r w:rsidRPr="00EE095B">
              <w:rPr>
                <w:rFonts w:ascii="Calibri" w:hAnsi="Calibri"/>
                <w:sz w:val="10"/>
                <w:szCs w:val="10"/>
              </w:rPr>
              <w:t>16h30 – 17h30</w:t>
            </w:r>
          </w:p>
        </w:tc>
        <w:tc>
          <w:tcPr>
            <w:tcW w:w="15725" w:type="dxa"/>
            <w:gridSpan w:val="10"/>
            <w:vAlign w:val="center"/>
          </w:tcPr>
          <w:p w14:paraId="4171B256" w14:textId="4E203791" w:rsidR="00616379" w:rsidRPr="00A0183C" w:rsidRDefault="00616379" w:rsidP="00A0183C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PMingLiU" w:hAnsi="Calibri" w:cs="Arial"/>
                <w:i/>
                <w:sz w:val="13"/>
                <w:szCs w:val="13"/>
                <w:lang w:eastAsia="zh-TW"/>
              </w:rPr>
            </w:pPr>
            <w:r w:rsidRPr="00EF0712">
              <w:rPr>
                <w:rFonts w:ascii="Calibri" w:hAnsi="Calibri"/>
                <w:b/>
                <w:sz w:val="13"/>
                <w:szCs w:val="13"/>
              </w:rPr>
              <w:t>Keynote Address</w:t>
            </w:r>
            <w:r w:rsidR="00EF0712">
              <w:rPr>
                <w:rFonts w:ascii="Calibri" w:eastAsia="PMingLiU" w:hAnsi="Calibri"/>
                <w:b/>
                <w:sz w:val="13"/>
                <w:szCs w:val="13"/>
                <w:lang w:eastAsia="zh-TW"/>
              </w:rPr>
              <w:t xml:space="preserve">: </w:t>
            </w:r>
            <w:r w:rsidRPr="00EF0712">
              <w:rPr>
                <w:rFonts w:ascii="Calibri" w:eastAsia="PMingLiU" w:hAnsi="Calibri" w:cs="Arial"/>
                <w:sz w:val="13"/>
                <w:szCs w:val="13"/>
                <w:lang w:eastAsia="zh-TW"/>
              </w:rPr>
              <w:t xml:space="preserve">Dr. Prue Holmes: </w:t>
            </w:r>
            <w:r w:rsidRPr="00A0183C">
              <w:rPr>
                <w:rFonts w:ascii="Calibri" w:eastAsia="PMingLiU" w:hAnsi="Calibri" w:cs="Arial"/>
                <w:b/>
                <w:i/>
                <w:sz w:val="13"/>
                <w:szCs w:val="13"/>
                <w:lang w:eastAsia="zh-TW"/>
              </w:rPr>
              <w:t>Languages under Pressure and Pain: Implications for Languages and Intercultural Education</w:t>
            </w:r>
            <w:r w:rsidR="00A0183C">
              <w:rPr>
                <w:rFonts w:ascii="Calibri" w:eastAsia="PMingLiU" w:hAnsi="Calibri" w:cs="Arial"/>
                <w:i/>
                <w:sz w:val="13"/>
                <w:szCs w:val="13"/>
                <w:lang w:eastAsia="zh-TW"/>
              </w:rPr>
              <w:t xml:space="preserve">. </w:t>
            </w:r>
            <w:r w:rsidR="00A0183C" w:rsidRPr="00A0183C">
              <w:rPr>
                <w:rFonts w:ascii="Calibri" w:eastAsia="PMingLiU" w:hAnsi="Calibri" w:cs="Arial"/>
                <w:sz w:val="13"/>
                <w:szCs w:val="13"/>
                <w:lang w:eastAsia="zh-TW"/>
              </w:rPr>
              <w:t>Chair: Dr. Jenny Dong</w:t>
            </w:r>
          </w:p>
        </w:tc>
      </w:tr>
      <w:tr w:rsidR="004239A4" w:rsidRPr="00307B1A" w14:paraId="49D7C774" w14:textId="77777777" w:rsidTr="00EF0712">
        <w:trPr>
          <w:trHeight w:val="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9" w:type="dxa"/>
            <w:vAlign w:val="center"/>
          </w:tcPr>
          <w:p w14:paraId="67F24D9B" w14:textId="77777777" w:rsidR="00616379" w:rsidRPr="00EE095B" w:rsidRDefault="00616379" w:rsidP="00EF0712">
            <w:pPr>
              <w:spacing w:line="240" w:lineRule="auto"/>
              <w:rPr>
                <w:rFonts w:ascii="Calibri" w:hAnsi="Calibri"/>
                <w:sz w:val="10"/>
                <w:szCs w:val="10"/>
              </w:rPr>
            </w:pPr>
            <w:r w:rsidRPr="00EE095B">
              <w:rPr>
                <w:rFonts w:ascii="Calibri" w:hAnsi="Calibri"/>
                <w:sz w:val="10"/>
                <w:szCs w:val="10"/>
              </w:rPr>
              <w:t>18h30</w:t>
            </w:r>
          </w:p>
        </w:tc>
        <w:tc>
          <w:tcPr>
            <w:tcW w:w="15725" w:type="dxa"/>
            <w:gridSpan w:val="10"/>
            <w:vAlign w:val="center"/>
          </w:tcPr>
          <w:p w14:paraId="55982BDE" w14:textId="77777777" w:rsidR="00616379" w:rsidRPr="00EF0712" w:rsidRDefault="00616379" w:rsidP="00EF0712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sz w:val="13"/>
                <w:szCs w:val="13"/>
              </w:rPr>
            </w:pPr>
            <w:r w:rsidRPr="00EF0712">
              <w:rPr>
                <w:rFonts w:ascii="Calibri" w:hAnsi="Calibri"/>
                <w:b/>
                <w:sz w:val="13"/>
                <w:szCs w:val="13"/>
              </w:rPr>
              <w:t>Evening Wine Reception</w:t>
            </w:r>
          </w:p>
        </w:tc>
      </w:tr>
    </w:tbl>
    <w:p w14:paraId="183AA6F5" w14:textId="77777777" w:rsidR="00EE095B" w:rsidRDefault="00EE095B" w:rsidP="00EE095B">
      <w:pPr>
        <w:pStyle w:val="Heading1"/>
        <w:spacing w:line="240" w:lineRule="auto"/>
        <w:ind w:left="0"/>
        <w:jc w:val="left"/>
        <w:rPr>
          <w:rFonts w:ascii="Calibri" w:hAnsi="Calibri"/>
        </w:rPr>
      </w:pPr>
    </w:p>
    <w:p w14:paraId="3415217F" w14:textId="77777777" w:rsidR="00EE095B" w:rsidRPr="00EE095B" w:rsidRDefault="00EE095B" w:rsidP="00EE095B"/>
    <w:p w14:paraId="141A422A" w14:textId="26577CDC" w:rsidR="00616379" w:rsidRPr="00307B1A" w:rsidRDefault="00EE095B" w:rsidP="00616379">
      <w:pPr>
        <w:pStyle w:val="Heading1"/>
        <w:spacing w:line="240" w:lineRule="auto"/>
        <w:rPr>
          <w:rFonts w:ascii="Calibri" w:hAnsi="Calibri"/>
        </w:rPr>
      </w:pPr>
      <w:r>
        <w:rPr>
          <w:rFonts w:ascii="Calibri" w:hAnsi="Calibri"/>
        </w:rPr>
        <w:lastRenderedPageBreak/>
        <w:t xml:space="preserve">Conference Agenda Day 2 </w:t>
      </w:r>
      <w:sdt>
        <w:sdtPr>
          <w:rPr>
            <w:rFonts w:ascii="Calibri" w:hAnsi="Calibri"/>
          </w:rPr>
          <w:alias w:val="Date"/>
          <w:tag w:val="Date"/>
          <w:id w:val="1664273000"/>
          <w:date w:fullDate="2017-06-23T00:00:00Z">
            <w:dateFormat w:val="dddd, MMMM dd, yyyy"/>
            <w:lid w:val="en-US"/>
            <w:storeMappedDataAs w:val="dateTime"/>
            <w:calendar w:val="gregorian"/>
          </w:date>
        </w:sdtPr>
        <w:sdtEndPr/>
        <w:sdtContent>
          <w:r w:rsidR="00616379" w:rsidRPr="00307B1A">
            <w:rPr>
              <w:rFonts w:ascii="Calibri" w:hAnsi="Calibri"/>
            </w:rPr>
            <w:t>Friday, June 23, 2017</w:t>
          </w:r>
        </w:sdtContent>
      </w:sdt>
    </w:p>
    <w:tbl>
      <w:tblPr>
        <w:tblStyle w:val="GridTable1Light-Accent12"/>
        <w:tblW w:w="5032" w:type="pct"/>
        <w:tblLayout w:type="fixed"/>
        <w:tblLook w:val="04A0" w:firstRow="1" w:lastRow="0" w:firstColumn="1" w:lastColumn="0" w:noHBand="0" w:noVBand="1"/>
      </w:tblPr>
      <w:tblGrid>
        <w:gridCol w:w="693"/>
        <w:gridCol w:w="2651"/>
        <w:gridCol w:w="2650"/>
        <w:gridCol w:w="2650"/>
        <w:gridCol w:w="2650"/>
        <w:gridCol w:w="2650"/>
        <w:gridCol w:w="2650"/>
      </w:tblGrid>
      <w:tr w:rsidR="00EF0712" w:rsidRPr="00EF0712" w14:paraId="322B8E67" w14:textId="77777777" w:rsidTr="00EE095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" w:type="dxa"/>
            <w:shd w:val="clear" w:color="auto" w:fill="9FEDF7"/>
            <w:vAlign w:val="center"/>
          </w:tcPr>
          <w:p w14:paraId="4E68F091" w14:textId="4DFD0D59" w:rsidR="00616379" w:rsidRPr="00EE095B" w:rsidRDefault="00A45B41" w:rsidP="00D50E4E">
            <w:pPr>
              <w:spacing w:line="240" w:lineRule="auto"/>
              <w:rPr>
                <w:rFonts w:ascii="Calibri" w:hAnsi="Calibri"/>
                <w:sz w:val="10"/>
                <w:szCs w:val="10"/>
              </w:rPr>
            </w:pPr>
            <w:r w:rsidRPr="00EE095B">
              <w:rPr>
                <w:rFonts w:ascii="Calibri" w:hAnsi="Calibri"/>
                <w:sz w:val="10"/>
                <w:szCs w:val="10"/>
              </w:rPr>
              <w:t>08h00</w:t>
            </w:r>
            <w:r w:rsidR="00D50E4E" w:rsidRPr="00EE095B">
              <w:rPr>
                <w:rFonts w:ascii="Calibri" w:hAnsi="Calibri"/>
                <w:sz w:val="10"/>
                <w:szCs w:val="10"/>
              </w:rPr>
              <w:t>–</w:t>
            </w:r>
            <w:r w:rsidR="00616379" w:rsidRPr="00EE095B">
              <w:rPr>
                <w:rFonts w:ascii="Calibri" w:hAnsi="Calibri"/>
                <w:sz w:val="10"/>
                <w:szCs w:val="10"/>
              </w:rPr>
              <w:t>09h00</w:t>
            </w:r>
          </w:p>
        </w:tc>
        <w:sdt>
          <w:sdtPr>
            <w:rPr>
              <w:rFonts w:ascii="Calibri" w:hAnsi="Calibri"/>
              <w:sz w:val="13"/>
              <w:szCs w:val="13"/>
            </w:rPr>
            <w:id w:val="1155028462"/>
            <w:temporary/>
            <w:showingPlcHdr/>
          </w:sdtPr>
          <w:sdtEndPr/>
          <w:sdtContent>
            <w:tc>
              <w:tcPr>
                <w:tcW w:w="15901" w:type="dxa"/>
                <w:gridSpan w:val="6"/>
                <w:shd w:val="clear" w:color="auto" w:fill="9FEDF7"/>
                <w:vAlign w:val="center"/>
              </w:tcPr>
              <w:p w14:paraId="2AE1C411" w14:textId="77777777" w:rsidR="00616379" w:rsidRPr="00EF0712" w:rsidRDefault="00616379" w:rsidP="00D50E4E">
                <w:pPr>
                  <w:spacing w:line="240" w:lineRule="auto"/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hAnsi="Calibri"/>
                    <w:sz w:val="13"/>
                    <w:szCs w:val="13"/>
                  </w:rPr>
                </w:pPr>
                <w:r w:rsidRPr="00EF0712">
                  <w:rPr>
                    <w:rFonts w:ascii="Calibri" w:hAnsi="Calibri"/>
                    <w:sz w:val="13"/>
                    <w:szCs w:val="13"/>
                  </w:rPr>
                  <w:t>Registration and Reception</w:t>
                </w:r>
              </w:p>
            </w:tc>
          </w:sdtContent>
        </w:sdt>
      </w:tr>
      <w:tr w:rsidR="00EF0712" w:rsidRPr="00EF0712" w14:paraId="400241C5" w14:textId="77777777" w:rsidTr="00EE095B">
        <w:trPr>
          <w:trHeight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" w:type="dxa"/>
            <w:vAlign w:val="center"/>
          </w:tcPr>
          <w:p w14:paraId="4C02D12C" w14:textId="19D95952" w:rsidR="00616379" w:rsidRPr="00EE095B" w:rsidRDefault="00A45B41" w:rsidP="00D50E4E">
            <w:pPr>
              <w:spacing w:line="240" w:lineRule="auto"/>
              <w:rPr>
                <w:rFonts w:ascii="Calibri" w:hAnsi="Calibri"/>
                <w:sz w:val="10"/>
                <w:szCs w:val="10"/>
              </w:rPr>
            </w:pPr>
            <w:r w:rsidRPr="00EE095B">
              <w:rPr>
                <w:rFonts w:ascii="Calibri" w:hAnsi="Calibri"/>
                <w:sz w:val="10"/>
                <w:szCs w:val="10"/>
              </w:rPr>
              <w:t>09h00</w:t>
            </w:r>
            <w:r w:rsidR="00D50E4E" w:rsidRPr="00EE095B">
              <w:rPr>
                <w:rFonts w:ascii="Calibri" w:hAnsi="Calibri"/>
                <w:sz w:val="10"/>
                <w:szCs w:val="10"/>
              </w:rPr>
              <w:t>–</w:t>
            </w:r>
            <w:r w:rsidR="00616379" w:rsidRPr="00EE095B">
              <w:rPr>
                <w:rFonts w:ascii="Calibri" w:hAnsi="Calibri"/>
                <w:sz w:val="10"/>
                <w:szCs w:val="10"/>
              </w:rPr>
              <w:t>10h00</w:t>
            </w:r>
          </w:p>
        </w:tc>
        <w:tc>
          <w:tcPr>
            <w:tcW w:w="15901" w:type="dxa"/>
            <w:gridSpan w:val="6"/>
            <w:vAlign w:val="center"/>
          </w:tcPr>
          <w:p w14:paraId="0371CE41" w14:textId="7B620CA8" w:rsidR="00616379" w:rsidRPr="00A0183C" w:rsidRDefault="00EF0712" w:rsidP="00D50E4E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PMingLiU" w:hAnsi="Calibri" w:cs="Arial"/>
                <w:i/>
                <w:sz w:val="13"/>
                <w:szCs w:val="13"/>
                <w:lang w:eastAsia="zh-TW"/>
              </w:rPr>
            </w:pPr>
            <w:r>
              <w:rPr>
                <w:rFonts w:ascii="Calibri" w:hAnsi="Calibri"/>
                <w:b/>
                <w:sz w:val="13"/>
                <w:szCs w:val="13"/>
              </w:rPr>
              <w:t xml:space="preserve">Keynote Address: </w:t>
            </w:r>
            <w:r w:rsidR="00616379" w:rsidRPr="00EF0712">
              <w:rPr>
                <w:rFonts w:ascii="Calibri" w:eastAsia="PMingLiU" w:hAnsi="Calibri" w:cs="Arial"/>
                <w:sz w:val="13"/>
                <w:szCs w:val="13"/>
                <w:lang w:eastAsia="zh-TW"/>
              </w:rPr>
              <w:t xml:space="preserve">Professor Hiro Tanaka: </w:t>
            </w:r>
            <w:r w:rsidR="00616379" w:rsidRPr="00A0183C">
              <w:rPr>
                <w:rFonts w:ascii="Calibri" w:eastAsia="PMingLiU" w:hAnsi="Calibri" w:cs="Arial"/>
                <w:b/>
                <w:i/>
                <w:sz w:val="13"/>
                <w:szCs w:val="13"/>
                <w:lang w:eastAsia="zh-TW"/>
              </w:rPr>
              <w:t>Linguistic leadership in Multi-Cultural Meetings</w:t>
            </w:r>
            <w:r w:rsidR="00A0183C">
              <w:rPr>
                <w:rFonts w:ascii="Calibri" w:eastAsia="PMingLiU" w:hAnsi="Calibri" w:cs="Arial"/>
                <w:i/>
                <w:sz w:val="13"/>
                <w:szCs w:val="13"/>
                <w:lang w:eastAsia="zh-TW"/>
              </w:rPr>
              <w:t xml:space="preserve">. </w:t>
            </w:r>
            <w:r w:rsidR="00A0183C" w:rsidRPr="00A0183C">
              <w:rPr>
                <w:rFonts w:ascii="Calibri" w:eastAsia="PMingLiU" w:hAnsi="Calibri" w:cs="Arial"/>
                <w:sz w:val="13"/>
                <w:szCs w:val="13"/>
                <w:lang w:eastAsia="zh-TW"/>
              </w:rPr>
              <w:t>Chair: Dr. Derek Irwin</w:t>
            </w:r>
          </w:p>
        </w:tc>
      </w:tr>
      <w:tr w:rsidR="00EF0712" w:rsidRPr="00EF0712" w14:paraId="1F8D58A8" w14:textId="77777777" w:rsidTr="00EE095B">
        <w:trPr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" w:type="dxa"/>
            <w:shd w:val="clear" w:color="auto" w:fill="9FEDF7"/>
            <w:vAlign w:val="center"/>
          </w:tcPr>
          <w:p w14:paraId="31A1F836" w14:textId="394F18FD" w:rsidR="00616379" w:rsidRPr="00EE095B" w:rsidRDefault="00A45B41" w:rsidP="00D50E4E">
            <w:pPr>
              <w:spacing w:line="240" w:lineRule="auto"/>
              <w:rPr>
                <w:rFonts w:ascii="Calibri" w:hAnsi="Calibri"/>
                <w:sz w:val="10"/>
                <w:szCs w:val="10"/>
              </w:rPr>
            </w:pPr>
            <w:r w:rsidRPr="00EE095B">
              <w:rPr>
                <w:rFonts w:ascii="Calibri" w:hAnsi="Calibri"/>
                <w:sz w:val="10"/>
                <w:szCs w:val="10"/>
              </w:rPr>
              <w:t>10h00</w:t>
            </w:r>
            <w:r w:rsidR="00D50E4E" w:rsidRPr="00EE095B">
              <w:rPr>
                <w:rFonts w:ascii="Calibri" w:hAnsi="Calibri"/>
                <w:sz w:val="10"/>
                <w:szCs w:val="10"/>
              </w:rPr>
              <w:t>–</w:t>
            </w:r>
            <w:r w:rsidR="00616379" w:rsidRPr="00EE095B">
              <w:rPr>
                <w:rFonts w:ascii="Calibri" w:hAnsi="Calibri"/>
                <w:sz w:val="10"/>
                <w:szCs w:val="10"/>
              </w:rPr>
              <w:t>10h15</w:t>
            </w:r>
          </w:p>
        </w:tc>
        <w:tc>
          <w:tcPr>
            <w:tcW w:w="15901" w:type="dxa"/>
            <w:gridSpan w:val="6"/>
            <w:shd w:val="clear" w:color="auto" w:fill="9FEDF7"/>
            <w:vAlign w:val="center"/>
          </w:tcPr>
          <w:p w14:paraId="2DBBFAB2" w14:textId="77777777" w:rsidR="00616379" w:rsidRPr="00EF0712" w:rsidRDefault="00616379" w:rsidP="00D50E4E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sz w:val="13"/>
                <w:szCs w:val="13"/>
              </w:rPr>
            </w:pPr>
            <w:r w:rsidRPr="00EF0712">
              <w:rPr>
                <w:rFonts w:ascii="Calibri" w:hAnsi="Calibri"/>
                <w:b/>
                <w:sz w:val="13"/>
                <w:szCs w:val="13"/>
              </w:rPr>
              <w:t>TEA/COFFEE BREAK</w:t>
            </w:r>
          </w:p>
        </w:tc>
      </w:tr>
      <w:tr w:rsidR="00EF0712" w:rsidRPr="00EF0712" w14:paraId="66005E86" w14:textId="77777777" w:rsidTr="00EE095B">
        <w:trPr>
          <w:trHeight w:val="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" w:type="dxa"/>
            <w:vMerge w:val="restart"/>
            <w:vAlign w:val="center"/>
          </w:tcPr>
          <w:p w14:paraId="0C8EDE48" w14:textId="539BBAC9" w:rsidR="00616379" w:rsidRPr="00EE095B" w:rsidRDefault="00A45B41" w:rsidP="00D50E4E">
            <w:pPr>
              <w:spacing w:line="240" w:lineRule="auto"/>
              <w:rPr>
                <w:rFonts w:ascii="Calibri" w:hAnsi="Calibri"/>
                <w:sz w:val="10"/>
                <w:szCs w:val="10"/>
              </w:rPr>
            </w:pPr>
            <w:r w:rsidRPr="00EE095B">
              <w:rPr>
                <w:rFonts w:ascii="Calibri" w:hAnsi="Calibri"/>
                <w:sz w:val="10"/>
                <w:szCs w:val="10"/>
              </w:rPr>
              <w:t>10h15</w:t>
            </w:r>
            <w:r w:rsidR="00D50E4E" w:rsidRPr="00EE095B">
              <w:rPr>
                <w:rFonts w:ascii="Calibri" w:hAnsi="Calibri"/>
                <w:sz w:val="10"/>
                <w:szCs w:val="10"/>
              </w:rPr>
              <w:t>–</w:t>
            </w:r>
            <w:r w:rsidR="00616379" w:rsidRPr="00EE095B">
              <w:rPr>
                <w:rFonts w:ascii="Calibri" w:hAnsi="Calibri"/>
                <w:sz w:val="10"/>
                <w:szCs w:val="10"/>
              </w:rPr>
              <w:t>11h45</w:t>
            </w:r>
          </w:p>
        </w:tc>
        <w:tc>
          <w:tcPr>
            <w:tcW w:w="15901" w:type="dxa"/>
            <w:gridSpan w:val="6"/>
            <w:vAlign w:val="center"/>
          </w:tcPr>
          <w:p w14:paraId="5FF21AF0" w14:textId="77777777" w:rsidR="00616379" w:rsidRPr="00EF0712" w:rsidRDefault="00616379" w:rsidP="00D50E4E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b/>
                <w:sz w:val="13"/>
                <w:szCs w:val="13"/>
              </w:rPr>
            </w:pPr>
            <w:r w:rsidRPr="00EF0712">
              <w:rPr>
                <w:rFonts w:ascii="Calibri" w:hAnsi="Calibri" w:cs="Arial"/>
                <w:b/>
                <w:sz w:val="13"/>
                <w:szCs w:val="13"/>
              </w:rPr>
              <w:t>PARALLEL SESSIONS #3</w:t>
            </w:r>
          </w:p>
        </w:tc>
      </w:tr>
      <w:tr w:rsidR="00EF0712" w:rsidRPr="00EF0712" w14:paraId="487A195F" w14:textId="77777777" w:rsidTr="00EE09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" w:type="dxa"/>
            <w:vMerge/>
            <w:vAlign w:val="center"/>
          </w:tcPr>
          <w:p w14:paraId="373725C1" w14:textId="77777777" w:rsidR="00616379" w:rsidRPr="00EE095B" w:rsidRDefault="00616379" w:rsidP="00D50E4E">
            <w:pPr>
              <w:spacing w:line="240" w:lineRule="auto"/>
              <w:rPr>
                <w:rFonts w:ascii="Calibri" w:hAnsi="Calibri"/>
                <w:sz w:val="10"/>
                <w:szCs w:val="10"/>
              </w:rPr>
            </w:pPr>
          </w:p>
        </w:tc>
        <w:tc>
          <w:tcPr>
            <w:tcW w:w="2651" w:type="dxa"/>
          </w:tcPr>
          <w:p w14:paraId="59B0263E" w14:textId="5E73FC32" w:rsidR="00616379" w:rsidRPr="00EF0712" w:rsidRDefault="00616379" w:rsidP="00A07AF6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F0712">
              <w:t>Rm TB</w:t>
            </w:r>
            <w:r w:rsidR="00FA6C51">
              <w:t>11</w:t>
            </w:r>
            <w:r w:rsidRPr="00EF0712">
              <w:t>9</w:t>
            </w:r>
          </w:p>
          <w:p w14:paraId="55B7FD27" w14:textId="216A8E1D" w:rsidR="00616379" w:rsidRPr="00EF0712" w:rsidRDefault="00616379" w:rsidP="00A07AF6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F0712">
              <w:t>Chair</w:t>
            </w:r>
            <w:r w:rsidR="003F38FC" w:rsidRPr="00EF0712">
              <w:t xml:space="preserve"> GAO Yihong</w:t>
            </w:r>
          </w:p>
        </w:tc>
        <w:tc>
          <w:tcPr>
            <w:tcW w:w="2650" w:type="dxa"/>
          </w:tcPr>
          <w:p w14:paraId="0E7798D6" w14:textId="224DFE39" w:rsidR="00616379" w:rsidRPr="00EF0712" w:rsidRDefault="00FA6C51" w:rsidP="00A07AF6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Rm TB2</w:t>
            </w:r>
            <w:r w:rsidR="00616379" w:rsidRPr="00EF0712">
              <w:t>2</w:t>
            </w:r>
            <w:r>
              <w:t>7</w:t>
            </w:r>
          </w:p>
          <w:p w14:paraId="1D2F1127" w14:textId="0AB43ADF" w:rsidR="00616379" w:rsidRPr="00EF0712" w:rsidRDefault="00616379" w:rsidP="00A07AF6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F0712">
              <w:t>Chair</w:t>
            </w:r>
            <w:r w:rsidR="003F38FC" w:rsidRPr="00EF0712">
              <w:t xml:space="preserve"> </w:t>
            </w:r>
            <w:r w:rsidR="00497A40" w:rsidRPr="00EF0712">
              <w:t>WANG Junju</w:t>
            </w:r>
          </w:p>
        </w:tc>
        <w:tc>
          <w:tcPr>
            <w:tcW w:w="2650" w:type="dxa"/>
          </w:tcPr>
          <w:p w14:paraId="31B1BC9E" w14:textId="77777777" w:rsidR="00616379" w:rsidRPr="00EF0712" w:rsidRDefault="00616379" w:rsidP="00A07AF6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F0712">
              <w:t>Rm TB226</w:t>
            </w:r>
          </w:p>
          <w:p w14:paraId="0A9DBCC3" w14:textId="3F4331C3" w:rsidR="00616379" w:rsidRPr="00EF0712" w:rsidRDefault="00616379" w:rsidP="00A07AF6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F0712">
              <w:t>Chair</w:t>
            </w:r>
            <w:r w:rsidR="003F38FC" w:rsidRPr="00EF0712">
              <w:t xml:space="preserve"> </w:t>
            </w:r>
            <w:r w:rsidR="00497A40" w:rsidRPr="00EF0712">
              <w:t>DAI Xiaodong</w:t>
            </w:r>
          </w:p>
        </w:tc>
        <w:tc>
          <w:tcPr>
            <w:tcW w:w="2650" w:type="dxa"/>
          </w:tcPr>
          <w:p w14:paraId="605F43A1" w14:textId="538BAC7A" w:rsidR="00616379" w:rsidRPr="00EF0712" w:rsidRDefault="00616379" w:rsidP="00A07AF6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F0712">
              <w:t>Rm TB</w:t>
            </w:r>
            <w:r w:rsidR="00FA6C51">
              <w:t>103</w:t>
            </w:r>
          </w:p>
          <w:p w14:paraId="41B25992" w14:textId="6069A901" w:rsidR="00616379" w:rsidRPr="00EF0712" w:rsidRDefault="00616379" w:rsidP="00A07AF6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F0712">
              <w:t>Chair</w:t>
            </w:r>
            <w:r w:rsidR="00597BB6" w:rsidRPr="00EF0712">
              <w:t xml:space="preserve"> Rosemary Arnott</w:t>
            </w:r>
          </w:p>
        </w:tc>
        <w:tc>
          <w:tcPr>
            <w:tcW w:w="2650" w:type="dxa"/>
            <w:shd w:val="clear" w:color="auto" w:fill="auto"/>
          </w:tcPr>
          <w:p w14:paraId="722306F5" w14:textId="21CEDD24" w:rsidR="00616379" w:rsidRPr="00EF0712" w:rsidRDefault="00FA6C51" w:rsidP="00A07AF6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Rm TB1</w:t>
            </w:r>
            <w:r w:rsidR="00616379" w:rsidRPr="00EF0712">
              <w:t>05</w:t>
            </w:r>
          </w:p>
          <w:p w14:paraId="44CEEBCD" w14:textId="495FCEB8" w:rsidR="00616379" w:rsidRPr="00EF0712" w:rsidRDefault="00616379" w:rsidP="00A07AF6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F0712">
              <w:t>Chair</w:t>
            </w:r>
            <w:r w:rsidR="00DC4D49">
              <w:t xml:space="preserve"> SHI Xinsong</w:t>
            </w:r>
          </w:p>
        </w:tc>
        <w:tc>
          <w:tcPr>
            <w:tcW w:w="2650" w:type="dxa"/>
            <w:shd w:val="clear" w:color="auto" w:fill="auto"/>
          </w:tcPr>
          <w:p w14:paraId="5138E89F" w14:textId="1A685BD7" w:rsidR="00616379" w:rsidRPr="00EF0712" w:rsidRDefault="00616379" w:rsidP="00A07AF6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F0712">
              <w:t>Rm TB</w:t>
            </w:r>
            <w:r w:rsidR="00FA6C51">
              <w:t>109</w:t>
            </w:r>
          </w:p>
          <w:p w14:paraId="0F40EABD" w14:textId="7B8A4048" w:rsidR="00616379" w:rsidRPr="00EF0712" w:rsidRDefault="00616379" w:rsidP="00A07AF6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F0712">
              <w:t>Chair</w:t>
            </w:r>
            <w:r w:rsidR="00DC4D49">
              <w:t xml:space="preserve"> DU Ping</w:t>
            </w:r>
          </w:p>
        </w:tc>
      </w:tr>
      <w:tr w:rsidR="00EF0712" w:rsidRPr="00EF0712" w14:paraId="6BD63E59" w14:textId="77777777" w:rsidTr="00EE09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" w:type="dxa"/>
            <w:vMerge/>
            <w:vAlign w:val="center"/>
          </w:tcPr>
          <w:p w14:paraId="0F2C1AA5" w14:textId="77777777" w:rsidR="00616379" w:rsidRPr="00EE095B" w:rsidRDefault="00616379" w:rsidP="00D50E4E">
            <w:pPr>
              <w:spacing w:line="240" w:lineRule="auto"/>
              <w:rPr>
                <w:rFonts w:ascii="Calibri" w:hAnsi="Calibri"/>
                <w:sz w:val="10"/>
                <w:szCs w:val="10"/>
              </w:rPr>
            </w:pPr>
          </w:p>
        </w:tc>
        <w:tc>
          <w:tcPr>
            <w:tcW w:w="2651" w:type="dxa"/>
          </w:tcPr>
          <w:p w14:paraId="2A06EA35" w14:textId="77777777" w:rsidR="00616379" w:rsidRPr="00EF0712" w:rsidRDefault="00616379" w:rsidP="00A07AF6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F0712">
              <w:t>COMPETENCE</w:t>
            </w:r>
          </w:p>
          <w:p w14:paraId="1B58F86F" w14:textId="6093539D" w:rsidR="0011666F" w:rsidRPr="00EA2113" w:rsidRDefault="001D5367" w:rsidP="00A07AF6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11666F">
              <w:rPr>
                <w:b/>
              </w:rPr>
              <w:t xml:space="preserve">WEI </w:t>
            </w:r>
            <w:r w:rsidR="00616379" w:rsidRPr="0011666F">
              <w:rPr>
                <w:b/>
              </w:rPr>
              <w:t>Lu</w:t>
            </w:r>
            <w:r w:rsidR="00EA2113">
              <w:rPr>
                <w:b/>
              </w:rPr>
              <w:t xml:space="preserve"> </w:t>
            </w:r>
            <w:r w:rsidR="0011666F" w:rsidRPr="0011666F">
              <w:t>Culture and Intercultural Communication in Three Multilingual Classrooms in the UK</w:t>
            </w:r>
          </w:p>
          <w:p w14:paraId="110B0198" w14:textId="6292AE4E" w:rsidR="00616379" w:rsidRPr="00EA2113" w:rsidRDefault="001D5367" w:rsidP="00A07AF6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11666F">
              <w:rPr>
                <w:b/>
              </w:rPr>
              <w:t xml:space="preserve">WU </w:t>
            </w:r>
            <w:r w:rsidR="00616379" w:rsidRPr="0011666F">
              <w:rPr>
                <w:b/>
              </w:rPr>
              <w:t xml:space="preserve">Peng, </w:t>
            </w:r>
            <w:r w:rsidRPr="0011666F">
              <w:rPr>
                <w:b/>
              </w:rPr>
              <w:t xml:space="preserve">JIANG </w:t>
            </w:r>
            <w:r w:rsidR="00616379" w:rsidRPr="0011666F">
              <w:rPr>
                <w:b/>
              </w:rPr>
              <w:t xml:space="preserve">Xiaodi &amp; </w:t>
            </w:r>
            <w:r w:rsidRPr="0011666F">
              <w:rPr>
                <w:b/>
              </w:rPr>
              <w:t xml:space="preserve">YANG </w:t>
            </w:r>
            <w:r w:rsidR="00616379" w:rsidRPr="0011666F">
              <w:rPr>
                <w:b/>
              </w:rPr>
              <w:t>Gairan</w:t>
            </w:r>
            <w:r w:rsidR="00EA2113">
              <w:rPr>
                <w:b/>
              </w:rPr>
              <w:t xml:space="preserve"> </w:t>
            </w:r>
            <w:r w:rsidR="0011666F" w:rsidRPr="0011666F">
              <w:t>Assessing Intercultural Communication Competence (ICC) through a Student Project</w:t>
            </w:r>
          </w:p>
        </w:tc>
        <w:tc>
          <w:tcPr>
            <w:tcW w:w="2650" w:type="dxa"/>
          </w:tcPr>
          <w:p w14:paraId="6E48DFEF" w14:textId="77777777" w:rsidR="00616379" w:rsidRPr="00EF0712" w:rsidRDefault="00616379" w:rsidP="00A07AF6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F0712">
              <w:t>EDUCATION &amp; PEDAGOGY</w:t>
            </w:r>
          </w:p>
          <w:p w14:paraId="41CBFB7E" w14:textId="3150AA01" w:rsidR="0011666F" w:rsidRPr="00C475D2" w:rsidRDefault="001D5367" w:rsidP="00A07AF6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EA2113">
              <w:rPr>
                <w:b/>
              </w:rPr>
              <w:t xml:space="preserve">SHI </w:t>
            </w:r>
            <w:r w:rsidR="00616379" w:rsidRPr="00EA2113">
              <w:rPr>
                <w:b/>
              </w:rPr>
              <w:t>Yili</w:t>
            </w:r>
            <w:r w:rsidR="00C475D2">
              <w:rPr>
                <w:b/>
              </w:rPr>
              <w:t xml:space="preserve"> </w:t>
            </w:r>
            <w:r w:rsidR="0011666F" w:rsidRPr="00C475D2">
              <w:t>Teacher Questioning Techniques in the Lecture Based on Michigan Corpus of Academic Spoken English</w:t>
            </w:r>
          </w:p>
          <w:p w14:paraId="709CF874" w14:textId="76E1CADD" w:rsidR="00F9340E" w:rsidRPr="00C475D2" w:rsidRDefault="00F9340E" w:rsidP="00A07AF6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EA2113">
              <w:rPr>
                <w:b/>
              </w:rPr>
              <w:t>GAO Yihong &amp; ZHENG Xuan</w:t>
            </w:r>
            <w:r w:rsidR="00C475D2">
              <w:rPr>
                <w:b/>
              </w:rPr>
              <w:t xml:space="preserve"> </w:t>
            </w:r>
            <w:r w:rsidR="0011666F" w:rsidRPr="00C475D2">
              <w:t>Fostering Open and Productive Language Attitudes as ICC Facilitation: Empirical Evidence and Educational Implications</w:t>
            </w:r>
          </w:p>
        </w:tc>
        <w:tc>
          <w:tcPr>
            <w:tcW w:w="2650" w:type="dxa"/>
          </w:tcPr>
          <w:p w14:paraId="50F46F8D" w14:textId="77777777" w:rsidR="00616379" w:rsidRPr="00EF0712" w:rsidRDefault="00616379" w:rsidP="00A07AF6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F0712">
              <w:t>ADAPTATION &amp; IDENTITY</w:t>
            </w:r>
          </w:p>
          <w:p w14:paraId="02B87280" w14:textId="3740F722" w:rsidR="00DF6B09" w:rsidRPr="00C475D2" w:rsidRDefault="001D5367" w:rsidP="00A07AF6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C475D2">
              <w:rPr>
                <w:b/>
              </w:rPr>
              <w:t xml:space="preserve">WANG </w:t>
            </w:r>
            <w:r w:rsidR="00616379" w:rsidRPr="00C475D2">
              <w:rPr>
                <w:b/>
              </w:rPr>
              <w:t>Lihong</w:t>
            </w:r>
            <w:r w:rsidR="00C475D2">
              <w:rPr>
                <w:b/>
              </w:rPr>
              <w:t xml:space="preserve"> </w:t>
            </w:r>
            <w:r w:rsidR="00DF6B09" w:rsidRPr="00C475D2">
              <w:t>A case study of Confucius Institute Chinese language teachers’ professional identity development in an intercultural context</w:t>
            </w:r>
          </w:p>
          <w:p w14:paraId="5C2AE395" w14:textId="3BFEC12E" w:rsidR="00616379" w:rsidRPr="00C475D2" w:rsidRDefault="001D5367" w:rsidP="00A07AF6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C475D2">
              <w:rPr>
                <w:b/>
              </w:rPr>
              <w:t xml:space="preserve">YANG </w:t>
            </w:r>
            <w:r w:rsidR="00616379" w:rsidRPr="00C475D2">
              <w:rPr>
                <w:b/>
              </w:rPr>
              <w:t xml:space="preserve">Jianxiang, </w:t>
            </w:r>
            <w:r w:rsidRPr="00C475D2">
              <w:rPr>
                <w:b/>
              </w:rPr>
              <w:t xml:space="preserve">ZHANG </w:t>
            </w:r>
            <w:r w:rsidR="00616379" w:rsidRPr="00C475D2">
              <w:rPr>
                <w:b/>
              </w:rPr>
              <w:t xml:space="preserve">Jinghua &amp; </w:t>
            </w:r>
            <w:r w:rsidRPr="00C475D2">
              <w:rPr>
                <w:b/>
              </w:rPr>
              <w:t xml:space="preserve">WANG </w:t>
            </w:r>
            <w:r w:rsidR="00616379" w:rsidRPr="00C475D2">
              <w:rPr>
                <w:b/>
              </w:rPr>
              <w:t>Aimin</w:t>
            </w:r>
            <w:r w:rsidR="00C475D2">
              <w:rPr>
                <w:b/>
              </w:rPr>
              <w:t xml:space="preserve"> </w:t>
            </w:r>
            <w:r w:rsidR="00DF6B09" w:rsidRPr="00C475D2">
              <w:t>Investigation of Cultural Differences of Self-Perception Among Chinese And American Secondary School Students</w:t>
            </w:r>
          </w:p>
          <w:p w14:paraId="7469AC02" w14:textId="0D860797" w:rsidR="00DF6B09" w:rsidRPr="00C475D2" w:rsidRDefault="00794BB7" w:rsidP="00A07AF6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C475D2">
              <w:rPr>
                <w:b/>
              </w:rPr>
              <w:t>MAO Yanfeng &amp; ZHUANG Xiaomin</w:t>
            </w:r>
            <w:r w:rsidR="00C475D2">
              <w:rPr>
                <w:b/>
              </w:rPr>
              <w:t xml:space="preserve"> </w:t>
            </w:r>
            <w:r w:rsidR="00DF6B09" w:rsidRPr="00C475D2">
              <w:t>Self-regulated Learning in Overcoming Intercultural Communication Barriers Based on College English Majors</w:t>
            </w:r>
          </w:p>
        </w:tc>
        <w:tc>
          <w:tcPr>
            <w:tcW w:w="2650" w:type="dxa"/>
            <w:shd w:val="clear" w:color="auto" w:fill="auto"/>
          </w:tcPr>
          <w:p w14:paraId="14F8C39D" w14:textId="77777777" w:rsidR="00616379" w:rsidRPr="00EF0712" w:rsidRDefault="00616379" w:rsidP="00A07AF6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F0712">
              <w:t>EXCHANGE &amp; INTERACTION</w:t>
            </w:r>
          </w:p>
          <w:p w14:paraId="738CA780" w14:textId="173C3C4F" w:rsidR="00616379" w:rsidRPr="00C475D2" w:rsidRDefault="001D5367" w:rsidP="00A07AF6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C475D2">
              <w:rPr>
                <w:b/>
              </w:rPr>
              <w:t xml:space="preserve">DING </w:t>
            </w:r>
            <w:r w:rsidR="00616379" w:rsidRPr="00C475D2">
              <w:rPr>
                <w:b/>
              </w:rPr>
              <w:t xml:space="preserve">Shengyan, </w:t>
            </w:r>
            <w:r w:rsidRPr="00C475D2">
              <w:rPr>
                <w:b/>
              </w:rPr>
              <w:t xml:space="preserve">LI </w:t>
            </w:r>
            <w:r w:rsidR="00616379" w:rsidRPr="00C475D2">
              <w:rPr>
                <w:b/>
              </w:rPr>
              <w:t>Jiawei &amp;</w:t>
            </w:r>
            <w:r w:rsidR="00C36E31" w:rsidRPr="00C475D2">
              <w:rPr>
                <w:b/>
              </w:rPr>
              <w:t xml:space="preserve"> </w:t>
            </w:r>
            <w:r w:rsidRPr="00C475D2">
              <w:rPr>
                <w:b/>
              </w:rPr>
              <w:t xml:space="preserve">YAN </w:t>
            </w:r>
            <w:r w:rsidR="00616379" w:rsidRPr="00C475D2">
              <w:rPr>
                <w:b/>
              </w:rPr>
              <w:t>Jinglan</w:t>
            </w:r>
            <w:r w:rsidR="00C475D2">
              <w:rPr>
                <w:b/>
              </w:rPr>
              <w:t xml:space="preserve"> </w:t>
            </w:r>
            <w:r w:rsidR="00DF6B09" w:rsidRPr="00C475D2">
              <w:t>A Study on the Relations between Cultivation of Intercultural Communication Awareness and Public Speaking Abilities</w:t>
            </w:r>
          </w:p>
          <w:p w14:paraId="26963DAE" w14:textId="12FC836B" w:rsidR="00DF6B09" w:rsidRPr="00C475D2" w:rsidRDefault="00616379" w:rsidP="00A07AF6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fr-FR"/>
              </w:rPr>
            </w:pPr>
            <w:r w:rsidRPr="00C475D2">
              <w:rPr>
                <w:b/>
                <w:lang w:val="fr-FR"/>
              </w:rPr>
              <w:t>Tan Wei</w:t>
            </w:r>
            <w:r w:rsidR="00C475D2">
              <w:rPr>
                <w:b/>
                <w:lang w:val="fr-FR"/>
              </w:rPr>
              <w:t xml:space="preserve"> </w:t>
            </w:r>
            <w:r w:rsidR="00DF6B09" w:rsidRPr="00C475D2">
              <w:t>An Empirical Study on E-mail Tandem Exchanges between Irish and American Students of Mandarin and Chinese EFL Students</w:t>
            </w:r>
          </w:p>
          <w:p w14:paraId="30921DEA" w14:textId="77777777" w:rsidR="00DF6B09" w:rsidRPr="00EF0712" w:rsidRDefault="00DF6B09" w:rsidP="00A07AF6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</w:p>
          <w:p w14:paraId="66A712ED" w14:textId="77777777" w:rsidR="00616379" w:rsidRPr="00EF0712" w:rsidRDefault="00616379" w:rsidP="00A07AF6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50" w:type="dxa"/>
            <w:shd w:val="clear" w:color="auto" w:fill="auto"/>
          </w:tcPr>
          <w:p w14:paraId="328E0649" w14:textId="77777777" w:rsidR="00616379" w:rsidRPr="00EF0712" w:rsidRDefault="00616379" w:rsidP="00A07AF6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F0712">
              <w:t>MEDIA &amp; TRANSLATION</w:t>
            </w:r>
          </w:p>
          <w:p w14:paraId="48D3B918" w14:textId="135CB1C0" w:rsidR="00DF6B09" w:rsidRPr="00C475D2" w:rsidRDefault="00616379" w:rsidP="00A07AF6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C475D2">
              <w:rPr>
                <w:b/>
              </w:rPr>
              <w:t xml:space="preserve">Doreen </w:t>
            </w:r>
            <w:r w:rsidR="00DD36C8" w:rsidRPr="00C475D2">
              <w:rPr>
                <w:b/>
              </w:rPr>
              <w:t xml:space="preserve">D. </w:t>
            </w:r>
            <w:r w:rsidRPr="00C475D2">
              <w:rPr>
                <w:b/>
              </w:rPr>
              <w:t>Wu</w:t>
            </w:r>
            <w:r w:rsidR="00C475D2">
              <w:rPr>
                <w:b/>
              </w:rPr>
              <w:t xml:space="preserve"> </w:t>
            </w:r>
            <w:r w:rsidR="00DF6B09" w:rsidRPr="00C475D2">
              <w:t>The changing construction of national identity in Hong Kong’s media: A study of China identity in editorials of South China Morning Post from 2007 to 2016</w:t>
            </w:r>
          </w:p>
          <w:p w14:paraId="52C8E2B5" w14:textId="552592FF" w:rsidR="00DF6B09" w:rsidRPr="00C475D2" w:rsidRDefault="00D432AD" w:rsidP="00A07AF6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C475D2">
              <w:rPr>
                <w:b/>
              </w:rPr>
              <w:t xml:space="preserve">GAO </w:t>
            </w:r>
            <w:r w:rsidR="00616379" w:rsidRPr="00C475D2">
              <w:rPr>
                <w:b/>
              </w:rPr>
              <w:t xml:space="preserve">Pan, </w:t>
            </w:r>
            <w:r w:rsidRPr="00C475D2">
              <w:rPr>
                <w:b/>
              </w:rPr>
              <w:t xml:space="preserve">ZHANG </w:t>
            </w:r>
            <w:r w:rsidR="00616379" w:rsidRPr="00C475D2">
              <w:rPr>
                <w:b/>
              </w:rPr>
              <w:t xml:space="preserve">Junhao, </w:t>
            </w:r>
            <w:r w:rsidRPr="00C475D2">
              <w:rPr>
                <w:b/>
              </w:rPr>
              <w:t xml:space="preserve">PU </w:t>
            </w:r>
            <w:r w:rsidR="00616379" w:rsidRPr="00C475D2">
              <w:rPr>
                <w:b/>
              </w:rPr>
              <w:t xml:space="preserve">Ziye, </w:t>
            </w:r>
            <w:r w:rsidRPr="00C475D2">
              <w:rPr>
                <w:b/>
              </w:rPr>
              <w:t xml:space="preserve">BO </w:t>
            </w:r>
            <w:r w:rsidR="00616379" w:rsidRPr="00C475D2">
              <w:rPr>
                <w:b/>
              </w:rPr>
              <w:t xml:space="preserve">Fan &amp; </w:t>
            </w:r>
            <w:r w:rsidRPr="00C475D2">
              <w:rPr>
                <w:b/>
              </w:rPr>
              <w:t xml:space="preserve">ZHAO </w:t>
            </w:r>
            <w:r w:rsidR="00616379" w:rsidRPr="00C475D2">
              <w:rPr>
                <w:b/>
              </w:rPr>
              <w:t>Zhewen</w:t>
            </w:r>
            <w:r w:rsidR="00C475D2">
              <w:rPr>
                <w:b/>
              </w:rPr>
              <w:t xml:space="preserve"> </w:t>
            </w:r>
            <w:r w:rsidR="00DF6B09" w:rsidRPr="00C475D2">
              <w:t>An Explorative Study on China-US Intercultural Communication Project Based on Video Chat Technology</w:t>
            </w:r>
          </w:p>
          <w:p w14:paraId="52B12568" w14:textId="17F3795F" w:rsidR="00DF6B09" w:rsidRPr="00C475D2" w:rsidRDefault="00D432AD" w:rsidP="00A07AF6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C475D2">
              <w:rPr>
                <w:b/>
              </w:rPr>
              <w:t xml:space="preserve">XIA </w:t>
            </w:r>
            <w:r w:rsidR="00616379" w:rsidRPr="00C475D2">
              <w:rPr>
                <w:b/>
              </w:rPr>
              <w:t>Fen</w:t>
            </w:r>
            <w:r w:rsidR="00C475D2">
              <w:rPr>
                <w:b/>
              </w:rPr>
              <w:t xml:space="preserve"> </w:t>
            </w:r>
            <w:r w:rsidR="00DF6B09" w:rsidRPr="00C475D2">
              <w:t xml:space="preserve">On the Subtitle Translation of the Documentary Planet Earth: from the Perspective of Multimodal Discourse Analysis </w:t>
            </w:r>
          </w:p>
        </w:tc>
        <w:tc>
          <w:tcPr>
            <w:tcW w:w="2650" w:type="dxa"/>
            <w:shd w:val="clear" w:color="auto" w:fill="auto"/>
          </w:tcPr>
          <w:p w14:paraId="70F4F227" w14:textId="77777777" w:rsidR="00616379" w:rsidRPr="00EF0712" w:rsidRDefault="00616379" w:rsidP="00A07AF6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F0712">
              <w:t>BUSINESS &amp; WORKPLACES</w:t>
            </w:r>
          </w:p>
          <w:p w14:paraId="7FFAA72B" w14:textId="102154E1" w:rsidR="00616379" w:rsidRPr="001804BE" w:rsidRDefault="00D432AD" w:rsidP="00A07AF6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1804BE">
              <w:rPr>
                <w:b/>
              </w:rPr>
              <w:t xml:space="preserve">ZHOU </w:t>
            </w:r>
            <w:r w:rsidR="00616379" w:rsidRPr="001804BE">
              <w:rPr>
                <w:b/>
              </w:rPr>
              <w:t xml:space="preserve">Qianqian &amp; </w:t>
            </w:r>
            <w:r w:rsidRPr="001804BE">
              <w:rPr>
                <w:b/>
              </w:rPr>
              <w:t xml:space="preserve">CHEN </w:t>
            </w:r>
            <w:r w:rsidR="00616379" w:rsidRPr="001804BE">
              <w:rPr>
                <w:b/>
              </w:rPr>
              <w:t>Yu-Hua</w:t>
            </w:r>
          </w:p>
          <w:p w14:paraId="6ABF5AFB" w14:textId="1A3D9631" w:rsidR="00D50E4E" w:rsidRPr="00C475D2" w:rsidRDefault="00D50E4E" w:rsidP="00A07AF6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475D2">
              <w:t>Leadership and Power in Student Group Work: A Case Study of Intercultural Communication at a Sino-British University</w:t>
            </w:r>
          </w:p>
          <w:p w14:paraId="7540263A" w14:textId="77777777" w:rsidR="00616379" w:rsidRPr="001804BE" w:rsidRDefault="00616379" w:rsidP="00A07AF6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1804BE">
              <w:rPr>
                <w:b/>
              </w:rPr>
              <w:t>Zhai Zheng</w:t>
            </w:r>
          </w:p>
          <w:p w14:paraId="18AC02E9" w14:textId="0269E159" w:rsidR="00D50E4E" w:rsidRPr="00C475D2" w:rsidRDefault="00D50E4E" w:rsidP="00A07AF6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475D2">
              <w:t>A Case Study of Maryland’s E-government Site: Accessibility, Usability and Mobile Readiness</w:t>
            </w:r>
          </w:p>
          <w:p w14:paraId="2FCEFD86" w14:textId="77777777" w:rsidR="00D50E4E" w:rsidRPr="00EF0712" w:rsidRDefault="00D50E4E" w:rsidP="00A07AF6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90765B9" w14:textId="77777777" w:rsidR="00616379" w:rsidRPr="00EF0712" w:rsidRDefault="00616379" w:rsidP="00A07AF6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F0712" w:rsidRPr="00EF0712" w14:paraId="01C7E02B" w14:textId="77777777" w:rsidTr="00EE095B">
        <w:trPr>
          <w:trHeight w:val="3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" w:type="dxa"/>
            <w:shd w:val="clear" w:color="auto" w:fill="9FEDF7"/>
            <w:vAlign w:val="center"/>
          </w:tcPr>
          <w:p w14:paraId="1522DBDD" w14:textId="405E9281" w:rsidR="00616379" w:rsidRPr="00EE095B" w:rsidRDefault="00A45B41" w:rsidP="00D50E4E">
            <w:pPr>
              <w:spacing w:line="240" w:lineRule="auto"/>
              <w:rPr>
                <w:rFonts w:ascii="Calibri" w:hAnsi="Calibri"/>
                <w:sz w:val="10"/>
                <w:szCs w:val="10"/>
              </w:rPr>
            </w:pPr>
            <w:r w:rsidRPr="00EE095B">
              <w:rPr>
                <w:rFonts w:ascii="Calibri" w:hAnsi="Calibri"/>
                <w:sz w:val="10"/>
                <w:szCs w:val="10"/>
              </w:rPr>
              <w:t>11h45</w:t>
            </w:r>
            <w:r w:rsidR="00D50E4E" w:rsidRPr="00EE095B">
              <w:rPr>
                <w:rFonts w:ascii="Calibri" w:hAnsi="Calibri"/>
                <w:sz w:val="10"/>
                <w:szCs w:val="10"/>
              </w:rPr>
              <w:t>–</w:t>
            </w:r>
            <w:r w:rsidR="00616379" w:rsidRPr="00EE095B">
              <w:rPr>
                <w:rFonts w:ascii="Calibri" w:hAnsi="Calibri"/>
                <w:sz w:val="10"/>
                <w:szCs w:val="10"/>
              </w:rPr>
              <w:t>13h30</w:t>
            </w:r>
          </w:p>
        </w:tc>
        <w:tc>
          <w:tcPr>
            <w:tcW w:w="15901" w:type="dxa"/>
            <w:gridSpan w:val="6"/>
            <w:shd w:val="clear" w:color="auto" w:fill="9FEDF7"/>
            <w:vAlign w:val="center"/>
          </w:tcPr>
          <w:p w14:paraId="755966C1" w14:textId="77777777" w:rsidR="00616379" w:rsidRPr="00EF0712" w:rsidRDefault="00616379" w:rsidP="00D50E4E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13"/>
                <w:szCs w:val="13"/>
              </w:rPr>
            </w:pPr>
            <w:r w:rsidRPr="00EF0712">
              <w:rPr>
                <w:rFonts w:ascii="Calibri" w:hAnsi="Calibri"/>
                <w:b/>
                <w:sz w:val="13"/>
                <w:szCs w:val="13"/>
              </w:rPr>
              <w:t>LUNCH</w:t>
            </w:r>
          </w:p>
        </w:tc>
      </w:tr>
      <w:tr w:rsidR="00EF0712" w:rsidRPr="00EF0712" w14:paraId="15B69EA0" w14:textId="77777777" w:rsidTr="00EE095B">
        <w:trPr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" w:type="dxa"/>
            <w:vAlign w:val="center"/>
          </w:tcPr>
          <w:p w14:paraId="6BEF9461" w14:textId="0791993D" w:rsidR="00616379" w:rsidRPr="00EE095B" w:rsidRDefault="00A45B41" w:rsidP="00D50E4E">
            <w:pPr>
              <w:spacing w:line="240" w:lineRule="auto"/>
              <w:rPr>
                <w:rFonts w:ascii="Calibri" w:hAnsi="Calibri"/>
                <w:sz w:val="10"/>
                <w:szCs w:val="10"/>
              </w:rPr>
            </w:pPr>
            <w:r w:rsidRPr="00EE095B">
              <w:rPr>
                <w:rFonts w:ascii="Calibri" w:hAnsi="Calibri"/>
                <w:sz w:val="10"/>
                <w:szCs w:val="10"/>
              </w:rPr>
              <w:t>13h30</w:t>
            </w:r>
            <w:r w:rsidR="00D50E4E" w:rsidRPr="00EE095B">
              <w:rPr>
                <w:rFonts w:ascii="Calibri" w:hAnsi="Calibri"/>
                <w:sz w:val="10"/>
                <w:szCs w:val="10"/>
              </w:rPr>
              <w:t>–</w:t>
            </w:r>
            <w:r w:rsidR="00616379" w:rsidRPr="00EE095B">
              <w:rPr>
                <w:rFonts w:ascii="Calibri" w:hAnsi="Calibri"/>
                <w:sz w:val="10"/>
                <w:szCs w:val="10"/>
              </w:rPr>
              <w:t>14h30</w:t>
            </w:r>
          </w:p>
        </w:tc>
        <w:tc>
          <w:tcPr>
            <w:tcW w:w="15901" w:type="dxa"/>
            <w:gridSpan w:val="6"/>
            <w:vAlign w:val="center"/>
          </w:tcPr>
          <w:p w14:paraId="14EAFB47" w14:textId="53D4C6BA" w:rsidR="00616379" w:rsidRPr="00EF0712" w:rsidRDefault="00EF0712" w:rsidP="00D50E4E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sz w:val="13"/>
                <w:szCs w:val="13"/>
              </w:rPr>
            </w:pPr>
            <w:r>
              <w:rPr>
                <w:rFonts w:ascii="Calibri" w:hAnsi="Calibri"/>
                <w:b/>
                <w:sz w:val="13"/>
                <w:szCs w:val="13"/>
              </w:rPr>
              <w:t xml:space="preserve">Keynote Address: </w:t>
            </w:r>
            <w:r w:rsidR="00616379" w:rsidRPr="00EF0712">
              <w:rPr>
                <w:rFonts w:ascii="Calibri" w:eastAsia="PMingLiU" w:hAnsi="Calibri" w:cs="Arial"/>
                <w:sz w:val="13"/>
                <w:szCs w:val="13"/>
                <w:lang w:eastAsia="zh-TW"/>
              </w:rPr>
              <w:t xml:space="preserve">Professor AN Ran: </w:t>
            </w:r>
            <w:r w:rsidR="00616379" w:rsidRPr="00EF0712">
              <w:rPr>
                <w:rFonts w:ascii="Calibri" w:eastAsia="PMingLiU" w:hAnsi="Calibri" w:cs="Arial"/>
                <w:i/>
                <w:sz w:val="13"/>
                <w:szCs w:val="13"/>
                <w:lang w:eastAsia="zh-TW"/>
              </w:rPr>
              <w:t>A Study of Intercultural Teaching Competence of Volunteer Chinese Teachers in Confucius Institutes</w:t>
            </w:r>
            <w:r w:rsidR="00500BCD">
              <w:rPr>
                <w:rFonts w:ascii="Calibri" w:hAnsi="Calibri" w:cs="Arial"/>
                <w:sz w:val="13"/>
                <w:szCs w:val="13"/>
              </w:rPr>
              <w:t xml:space="preserve">. </w:t>
            </w:r>
            <w:r w:rsidR="00500BCD" w:rsidRPr="00A0183C">
              <w:rPr>
                <w:rFonts w:ascii="Calibri" w:eastAsia="PMingLiU" w:hAnsi="Calibri" w:cs="Arial"/>
                <w:sz w:val="13"/>
                <w:szCs w:val="13"/>
                <w:lang w:eastAsia="zh-TW"/>
              </w:rPr>
              <w:t>Chair: Dr. Derek Irwin</w:t>
            </w:r>
          </w:p>
        </w:tc>
      </w:tr>
      <w:tr w:rsidR="00EF0712" w:rsidRPr="00EF0712" w14:paraId="726494D8" w14:textId="77777777" w:rsidTr="00EE09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" w:type="dxa"/>
            <w:vMerge w:val="restart"/>
            <w:vAlign w:val="center"/>
          </w:tcPr>
          <w:p w14:paraId="19F00CB6" w14:textId="4541C687" w:rsidR="00616379" w:rsidRPr="00EE095B" w:rsidRDefault="00A45B41" w:rsidP="00D50E4E">
            <w:pPr>
              <w:spacing w:line="240" w:lineRule="auto"/>
              <w:rPr>
                <w:rFonts w:ascii="Calibri" w:hAnsi="Calibri"/>
                <w:sz w:val="10"/>
                <w:szCs w:val="10"/>
              </w:rPr>
            </w:pPr>
            <w:r w:rsidRPr="00EE095B">
              <w:rPr>
                <w:rFonts w:ascii="Calibri" w:hAnsi="Calibri"/>
                <w:sz w:val="10"/>
                <w:szCs w:val="10"/>
              </w:rPr>
              <w:t>14h30</w:t>
            </w:r>
            <w:r w:rsidR="00D50E4E" w:rsidRPr="00EE095B">
              <w:rPr>
                <w:rFonts w:ascii="Calibri" w:hAnsi="Calibri"/>
                <w:sz w:val="10"/>
                <w:szCs w:val="10"/>
              </w:rPr>
              <w:t>–</w:t>
            </w:r>
            <w:r w:rsidR="00616379" w:rsidRPr="00EE095B">
              <w:rPr>
                <w:rFonts w:ascii="Calibri" w:hAnsi="Calibri"/>
                <w:sz w:val="10"/>
                <w:szCs w:val="10"/>
              </w:rPr>
              <w:t>16h00</w:t>
            </w:r>
          </w:p>
        </w:tc>
        <w:tc>
          <w:tcPr>
            <w:tcW w:w="15901" w:type="dxa"/>
            <w:gridSpan w:val="6"/>
            <w:vAlign w:val="center"/>
          </w:tcPr>
          <w:p w14:paraId="29245884" w14:textId="77777777" w:rsidR="00616379" w:rsidRPr="00EF0712" w:rsidRDefault="00616379" w:rsidP="00D50E4E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b/>
                <w:sz w:val="13"/>
                <w:szCs w:val="13"/>
              </w:rPr>
            </w:pPr>
            <w:r w:rsidRPr="00EF0712">
              <w:rPr>
                <w:rFonts w:ascii="Calibri" w:hAnsi="Calibri" w:cs="Arial"/>
                <w:b/>
                <w:sz w:val="13"/>
                <w:szCs w:val="13"/>
              </w:rPr>
              <w:t>PARALLEL SESSIONS #4</w:t>
            </w:r>
          </w:p>
        </w:tc>
      </w:tr>
      <w:tr w:rsidR="00EF0712" w:rsidRPr="00EF0712" w14:paraId="155B00D8" w14:textId="77777777" w:rsidTr="00EE09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" w:type="dxa"/>
            <w:vMerge/>
            <w:vAlign w:val="center"/>
          </w:tcPr>
          <w:p w14:paraId="17AF1AF5" w14:textId="77777777" w:rsidR="00616379" w:rsidRPr="00EE095B" w:rsidRDefault="00616379" w:rsidP="00D50E4E">
            <w:pPr>
              <w:spacing w:line="240" w:lineRule="auto"/>
              <w:rPr>
                <w:rFonts w:ascii="Calibri" w:hAnsi="Calibri"/>
                <w:sz w:val="10"/>
                <w:szCs w:val="10"/>
              </w:rPr>
            </w:pPr>
          </w:p>
        </w:tc>
        <w:tc>
          <w:tcPr>
            <w:tcW w:w="2651" w:type="dxa"/>
            <w:shd w:val="clear" w:color="auto" w:fill="auto"/>
          </w:tcPr>
          <w:p w14:paraId="33A9DF7A" w14:textId="4460F215" w:rsidR="00616379" w:rsidRPr="00EF0712" w:rsidRDefault="00616379" w:rsidP="00A07AF6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F0712">
              <w:t>Rm TB</w:t>
            </w:r>
            <w:r w:rsidR="00FA6C51">
              <w:t>11</w:t>
            </w:r>
            <w:r w:rsidRPr="00EF0712">
              <w:t>9</w:t>
            </w:r>
          </w:p>
          <w:p w14:paraId="16EF272F" w14:textId="01D10963" w:rsidR="00616379" w:rsidRPr="00EF0712" w:rsidRDefault="00616379" w:rsidP="00A07AF6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F0712">
              <w:t>Chair</w:t>
            </w:r>
            <w:r w:rsidR="00DC4D49">
              <w:t xml:space="preserve"> LUO Xuanmin</w:t>
            </w:r>
          </w:p>
        </w:tc>
        <w:tc>
          <w:tcPr>
            <w:tcW w:w="2650" w:type="dxa"/>
            <w:shd w:val="clear" w:color="auto" w:fill="auto"/>
          </w:tcPr>
          <w:p w14:paraId="6FBF0412" w14:textId="357EACE8" w:rsidR="00616379" w:rsidRPr="00EF0712" w:rsidRDefault="00616379" w:rsidP="00A07AF6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F0712">
              <w:t xml:space="preserve">Rm </w:t>
            </w:r>
            <w:r w:rsidR="00FA6C51">
              <w:t>TB227</w:t>
            </w:r>
          </w:p>
          <w:p w14:paraId="0E0C2A1E" w14:textId="4B61DEED" w:rsidR="00616379" w:rsidRPr="00EF0712" w:rsidRDefault="00616379" w:rsidP="00A07AF6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F0712">
              <w:t>Chair</w:t>
            </w:r>
            <w:r w:rsidR="00DC4D49">
              <w:t xml:space="preserve"> Candace Veecock</w:t>
            </w:r>
          </w:p>
        </w:tc>
        <w:tc>
          <w:tcPr>
            <w:tcW w:w="2650" w:type="dxa"/>
            <w:shd w:val="clear" w:color="auto" w:fill="auto"/>
          </w:tcPr>
          <w:p w14:paraId="03B872E1" w14:textId="77777777" w:rsidR="00616379" w:rsidRPr="00EF0712" w:rsidRDefault="00616379" w:rsidP="00A07AF6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F0712">
              <w:t>Rm TB226</w:t>
            </w:r>
          </w:p>
          <w:p w14:paraId="561BDB22" w14:textId="04B1FA47" w:rsidR="00616379" w:rsidRPr="00EF0712" w:rsidRDefault="00616379" w:rsidP="00A07AF6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F0712">
              <w:t>Chair</w:t>
            </w:r>
            <w:r w:rsidR="00DC4D49">
              <w:t xml:space="preserve"> Joanna A. Williams</w:t>
            </w:r>
          </w:p>
        </w:tc>
        <w:tc>
          <w:tcPr>
            <w:tcW w:w="2650" w:type="dxa"/>
            <w:shd w:val="clear" w:color="auto" w:fill="auto"/>
          </w:tcPr>
          <w:p w14:paraId="05B28670" w14:textId="1CD9AF2F" w:rsidR="00616379" w:rsidRPr="00EF0712" w:rsidRDefault="00616379" w:rsidP="00A07AF6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F0712">
              <w:t>Rm TB</w:t>
            </w:r>
            <w:r w:rsidR="00FA6C51">
              <w:t>103</w:t>
            </w:r>
          </w:p>
          <w:p w14:paraId="2CDC3D6C" w14:textId="3ADB278C" w:rsidR="00616379" w:rsidRPr="00EF0712" w:rsidRDefault="00616379" w:rsidP="00A07AF6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F0712">
              <w:t>Chair</w:t>
            </w:r>
            <w:r w:rsidR="00DC4D49">
              <w:t xml:space="preserve"> DU Ping</w:t>
            </w:r>
          </w:p>
        </w:tc>
        <w:tc>
          <w:tcPr>
            <w:tcW w:w="2650" w:type="dxa"/>
            <w:shd w:val="clear" w:color="auto" w:fill="auto"/>
          </w:tcPr>
          <w:p w14:paraId="182D1DB2" w14:textId="39B1BEF5" w:rsidR="00616379" w:rsidRPr="00EF0712" w:rsidRDefault="00FA6C51" w:rsidP="00A07AF6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Rm TB1</w:t>
            </w:r>
            <w:r w:rsidR="00616379" w:rsidRPr="00EF0712">
              <w:t>05</w:t>
            </w:r>
          </w:p>
          <w:p w14:paraId="15D8F7C1" w14:textId="0488F0B7" w:rsidR="00616379" w:rsidRPr="00EF0712" w:rsidRDefault="00616379" w:rsidP="00A07AF6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F0712">
              <w:t>Chair</w:t>
            </w:r>
            <w:r w:rsidR="00DC4D49">
              <w:t xml:space="preserve"> LIU Meihua</w:t>
            </w:r>
          </w:p>
        </w:tc>
        <w:tc>
          <w:tcPr>
            <w:tcW w:w="2650" w:type="dxa"/>
            <w:shd w:val="clear" w:color="auto" w:fill="auto"/>
          </w:tcPr>
          <w:p w14:paraId="3FA56288" w14:textId="520E102A" w:rsidR="00616379" w:rsidRPr="00EF0712" w:rsidRDefault="00616379" w:rsidP="00A07AF6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F0712">
              <w:t>Rm TB</w:t>
            </w:r>
            <w:r w:rsidR="00FA6C51">
              <w:t>109</w:t>
            </w:r>
          </w:p>
          <w:p w14:paraId="46C1D6D2" w14:textId="14876191" w:rsidR="00616379" w:rsidRPr="00EF0712" w:rsidRDefault="00616379" w:rsidP="00A07AF6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F0712">
              <w:t>Chair</w:t>
            </w:r>
            <w:r w:rsidR="00DC4D49">
              <w:t xml:space="preserve"> LIN Ziyu</w:t>
            </w:r>
          </w:p>
        </w:tc>
      </w:tr>
      <w:tr w:rsidR="00EF0712" w:rsidRPr="00EF0712" w14:paraId="5387E92B" w14:textId="77777777" w:rsidTr="00EE095B">
        <w:trPr>
          <w:trHeight w:val="17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" w:type="dxa"/>
            <w:vMerge/>
            <w:vAlign w:val="center"/>
          </w:tcPr>
          <w:p w14:paraId="5F3C2E0B" w14:textId="77777777" w:rsidR="00616379" w:rsidRPr="00EE095B" w:rsidRDefault="00616379" w:rsidP="00D50E4E">
            <w:pPr>
              <w:spacing w:line="240" w:lineRule="auto"/>
              <w:rPr>
                <w:rFonts w:ascii="Calibri" w:hAnsi="Calibri"/>
                <w:sz w:val="10"/>
                <w:szCs w:val="10"/>
              </w:rPr>
            </w:pPr>
          </w:p>
        </w:tc>
        <w:tc>
          <w:tcPr>
            <w:tcW w:w="2651" w:type="dxa"/>
          </w:tcPr>
          <w:p w14:paraId="22BF3217" w14:textId="77777777" w:rsidR="00616379" w:rsidRPr="00EF0712" w:rsidRDefault="00616379" w:rsidP="00A07AF6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F0712">
              <w:t>COMPETENCE</w:t>
            </w:r>
          </w:p>
          <w:p w14:paraId="7D1273D9" w14:textId="36841BE1" w:rsidR="0011666F" w:rsidRPr="00C475D2" w:rsidRDefault="000D6D71" w:rsidP="00A07AF6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11666F">
              <w:rPr>
                <w:b/>
              </w:rPr>
              <w:t>GAO Mengling</w:t>
            </w:r>
            <w:r w:rsidR="00C475D2">
              <w:rPr>
                <w:b/>
              </w:rPr>
              <w:t xml:space="preserve"> </w:t>
            </w:r>
            <w:r w:rsidR="0011666F" w:rsidRPr="0011666F">
              <w:t>An Explorative Study on Cultivating Intercultural Communication Competence of Business English Majors from the perspective of post-method theory</w:t>
            </w:r>
          </w:p>
          <w:p w14:paraId="3D64E2CD" w14:textId="601375BD" w:rsidR="0011666F" w:rsidRPr="00C475D2" w:rsidRDefault="00616379" w:rsidP="00A07AF6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11666F">
              <w:rPr>
                <w:b/>
              </w:rPr>
              <w:t>Janina Iwaniec, Katie Dunworth, Trevor Grimshaw &amp; Jim McKinley</w:t>
            </w:r>
            <w:r w:rsidR="00C475D2">
              <w:rPr>
                <w:b/>
              </w:rPr>
              <w:t xml:space="preserve"> </w:t>
            </w:r>
            <w:r w:rsidR="0011666F" w:rsidRPr="0011666F">
              <w:t>Intercultural competence at an international university: A case study</w:t>
            </w:r>
          </w:p>
        </w:tc>
        <w:tc>
          <w:tcPr>
            <w:tcW w:w="2650" w:type="dxa"/>
            <w:shd w:val="clear" w:color="auto" w:fill="auto"/>
          </w:tcPr>
          <w:p w14:paraId="625DA26B" w14:textId="77777777" w:rsidR="00616379" w:rsidRPr="00EF0712" w:rsidRDefault="00616379" w:rsidP="00A07AF6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F0712">
              <w:t>EDUCATION &amp; PEDAGOGY</w:t>
            </w:r>
          </w:p>
          <w:p w14:paraId="05122A74" w14:textId="26179C5C" w:rsidR="0011666F" w:rsidRPr="00C475D2" w:rsidRDefault="00616379" w:rsidP="00A07AF6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C475D2">
              <w:rPr>
                <w:b/>
              </w:rPr>
              <w:t>Pei Yang</w:t>
            </w:r>
            <w:r w:rsidR="00C475D2">
              <w:rPr>
                <w:b/>
              </w:rPr>
              <w:t xml:space="preserve"> </w:t>
            </w:r>
            <w:r w:rsidR="0011666F" w:rsidRPr="00C475D2">
              <w:t>The Application of CMVV in Intercultural Communication Class</w:t>
            </w:r>
          </w:p>
          <w:p w14:paraId="5244BB6B" w14:textId="1E252322" w:rsidR="0011666F" w:rsidRPr="00C475D2" w:rsidRDefault="00616379" w:rsidP="00A07AF6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C475D2">
              <w:rPr>
                <w:b/>
              </w:rPr>
              <w:t>Steve Kulich &amp; Greg DuBois</w:t>
            </w:r>
            <w:r w:rsidR="00C475D2">
              <w:rPr>
                <w:b/>
              </w:rPr>
              <w:t xml:space="preserve"> </w:t>
            </w:r>
            <w:r w:rsidR="0011666F" w:rsidRPr="00C475D2">
              <w:t>Re-examining the Broader Origins of Intercultural Studies: Rachel Davis-DuBois and the Intercultural Education Movement</w:t>
            </w:r>
          </w:p>
        </w:tc>
        <w:tc>
          <w:tcPr>
            <w:tcW w:w="2650" w:type="dxa"/>
          </w:tcPr>
          <w:p w14:paraId="31D6DEAD" w14:textId="77777777" w:rsidR="00616379" w:rsidRPr="00EF0712" w:rsidRDefault="00616379" w:rsidP="00A07AF6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F0712">
              <w:t>ADAPTATION &amp; IDENTITY</w:t>
            </w:r>
          </w:p>
          <w:p w14:paraId="758D6003" w14:textId="73D838F4" w:rsidR="00DF6B09" w:rsidRPr="00C475D2" w:rsidRDefault="00616379" w:rsidP="00A07AF6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C475D2">
              <w:rPr>
                <w:b/>
                <w:lang w:val="fr-FR"/>
              </w:rPr>
              <w:t>Angela Chang</w:t>
            </w:r>
            <w:r w:rsidR="004B203C" w:rsidRPr="00C475D2">
              <w:rPr>
                <w:b/>
                <w:lang w:val="fr-FR"/>
              </w:rPr>
              <w:t xml:space="preserve"> &amp; </w:t>
            </w:r>
            <w:r w:rsidR="004B203C" w:rsidRPr="00C475D2">
              <w:rPr>
                <w:b/>
              </w:rPr>
              <w:t>LIN Xin</w:t>
            </w:r>
            <w:r w:rsidR="00C475D2">
              <w:rPr>
                <w:b/>
              </w:rPr>
              <w:t xml:space="preserve"> </w:t>
            </w:r>
            <w:r w:rsidR="00DF6B09" w:rsidRPr="00C475D2">
              <w:t>Examining Familial Communication and Risk of Childhood Obesity</w:t>
            </w:r>
          </w:p>
          <w:p w14:paraId="2B7C0FFA" w14:textId="3EC1E79D" w:rsidR="00DF6B09" w:rsidRPr="00C475D2" w:rsidRDefault="00DF6B09" w:rsidP="00A07AF6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475D2">
              <w:t>within Cross-Cultural Contexts</w:t>
            </w:r>
          </w:p>
          <w:p w14:paraId="25D5F1E2" w14:textId="4E6A8A3C" w:rsidR="00DF6B09" w:rsidRPr="00C475D2" w:rsidRDefault="001D105F" w:rsidP="00A07AF6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fr-FR"/>
              </w:rPr>
            </w:pPr>
            <w:r w:rsidRPr="00C475D2">
              <w:rPr>
                <w:b/>
                <w:lang w:val="fr-FR"/>
              </w:rPr>
              <w:t xml:space="preserve">LIU </w:t>
            </w:r>
            <w:r w:rsidR="00616379" w:rsidRPr="00C475D2">
              <w:rPr>
                <w:b/>
                <w:lang w:val="fr-FR"/>
              </w:rPr>
              <w:t>Chuangyuan</w:t>
            </w:r>
            <w:r w:rsidR="00C475D2">
              <w:rPr>
                <w:b/>
                <w:lang w:val="fr-FR"/>
              </w:rPr>
              <w:t xml:space="preserve"> </w:t>
            </w:r>
            <w:r w:rsidR="00C475D2">
              <w:t>S</w:t>
            </w:r>
            <w:r w:rsidR="00DF6B09" w:rsidRPr="00C475D2">
              <w:t>ociocultural and Academic Adaptation to New Life: A Qualitative Study of International Students in China</w:t>
            </w:r>
          </w:p>
          <w:p w14:paraId="5B87491E" w14:textId="5E47A23E" w:rsidR="00616379" w:rsidRPr="00C475D2" w:rsidRDefault="001D105F" w:rsidP="00A07AF6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C475D2">
              <w:rPr>
                <w:b/>
              </w:rPr>
              <w:t xml:space="preserve">ZHANG </w:t>
            </w:r>
            <w:r w:rsidR="00616379" w:rsidRPr="00C475D2">
              <w:rPr>
                <w:b/>
              </w:rPr>
              <w:t xml:space="preserve">Xiaowei, </w:t>
            </w:r>
            <w:r w:rsidRPr="00C475D2">
              <w:rPr>
                <w:b/>
              </w:rPr>
              <w:t xml:space="preserve">ZHANG </w:t>
            </w:r>
            <w:r w:rsidR="00616379" w:rsidRPr="00C475D2">
              <w:rPr>
                <w:b/>
              </w:rPr>
              <w:t xml:space="preserve">Jinghua &amp; </w:t>
            </w:r>
            <w:r w:rsidRPr="00C475D2">
              <w:rPr>
                <w:b/>
              </w:rPr>
              <w:t xml:space="preserve">WANG </w:t>
            </w:r>
            <w:r w:rsidR="00616379" w:rsidRPr="00C475D2">
              <w:rPr>
                <w:b/>
              </w:rPr>
              <w:t>Aimin</w:t>
            </w:r>
            <w:r w:rsidR="00C475D2">
              <w:rPr>
                <w:b/>
              </w:rPr>
              <w:t xml:space="preserve"> </w:t>
            </w:r>
            <w:r w:rsidR="00DF6B09" w:rsidRPr="00C475D2">
              <w:t>The Examination of Impact of Shyness in Problematic Internet Use Among Chinese and American Undergraduate Students</w:t>
            </w:r>
            <w:r w:rsidR="00616379" w:rsidRPr="00C475D2">
              <w:t xml:space="preserve"> </w:t>
            </w:r>
          </w:p>
        </w:tc>
        <w:tc>
          <w:tcPr>
            <w:tcW w:w="2650" w:type="dxa"/>
            <w:shd w:val="clear" w:color="auto" w:fill="auto"/>
          </w:tcPr>
          <w:p w14:paraId="700CF94F" w14:textId="77777777" w:rsidR="00616379" w:rsidRPr="00EF0712" w:rsidRDefault="00616379" w:rsidP="00A07AF6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F0712">
              <w:t>EXCHANGE &amp; INTERACTION</w:t>
            </w:r>
          </w:p>
          <w:p w14:paraId="3CC53DBE" w14:textId="1E79D4D9" w:rsidR="00616379" w:rsidRPr="00C475D2" w:rsidRDefault="001D105F" w:rsidP="00A07AF6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C475D2">
              <w:rPr>
                <w:b/>
              </w:rPr>
              <w:t xml:space="preserve">XIA </w:t>
            </w:r>
            <w:r w:rsidR="00616379" w:rsidRPr="00C475D2">
              <w:rPr>
                <w:b/>
              </w:rPr>
              <w:t>Zongfeng</w:t>
            </w:r>
            <w:r w:rsidR="00C475D2">
              <w:rPr>
                <w:b/>
              </w:rPr>
              <w:t xml:space="preserve"> </w:t>
            </w:r>
            <w:r w:rsidR="00DF6B09" w:rsidRPr="00C475D2">
              <w:t xml:space="preserve">Intercultural Sensitivity Study under the Going-abroad Context - Take the 2016-2017 Fulbright Foreign Language Teaching Assistants (FLTAs) </w:t>
            </w:r>
            <w:r w:rsidR="00616379" w:rsidRPr="00C475D2">
              <w:t xml:space="preserve"> </w:t>
            </w:r>
          </w:p>
          <w:p w14:paraId="7E10A0C8" w14:textId="3CB96C18" w:rsidR="00DF6B09" w:rsidRPr="00C475D2" w:rsidRDefault="00616379" w:rsidP="00A07AF6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C475D2">
              <w:rPr>
                <w:b/>
              </w:rPr>
              <w:t>Megan Fuehrer &amp; Alex English</w:t>
            </w:r>
            <w:r w:rsidR="00C475D2">
              <w:rPr>
                <w:b/>
              </w:rPr>
              <w:t xml:space="preserve"> </w:t>
            </w:r>
            <w:r w:rsidR="00DF6B09" w:rsidRPr="00C475D2">
              <w:t>Study abroad motivations and cultural competence of Chinese University students</w:t>
            </w:r>
          </w:p>
          <w:p w14:paraId="76A7738E" w14:textId="77777777" w:rsidR="00DF6B09" w:rsidRPr="00EF0712" w:rsidRDefault="00DF6B09" w:rsidP="00A07AF6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02942A6" w14:textId="0393E65A" w:rsidR="00616379" w:rsidRPr="00EF0712" w:rsidRDefault="00616379" w:rsidP="00A07AF6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50" w:type="dxa"/>
          </w:tcPr>
          <w:p w14:paraId="79EECCB8" w14:textId="77777777" w:rsidR="00616379" w:rsidRPr="00EF0712" w:rsidRDefault="00616379" w:rsidP="00A07AF6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F0712">
              <w:t>CLASSROOM APPLICATIONS</w:t>
            </w:r>
          </w:p>
          <w:p w14:paraId="405B2331" w14:textId="46FF531A" w:rsidR="00D50E4E" w:rsidRPr="00C475D2" w:rsidRDefault="00616379" w:rsidP="00A07AF6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C475D2">
              <w:rPr>
                <w:b/>
              </w:rPr>
              <w:t xml:space="preserve">Davide Girardelli &amp; Vijay K. Patel </w:t>
            </w:r>
            <w:r w:rsidR="00C475D2">
              <w:rPr>
                <w:b/>
              </w:rPr>
              <w:t xml:space="preserve"> </w:t>
            </w:r>
            <w:r w:rsidR="00D50E4E" w:rsidRPr="00C475D2">
              <w:t>The Role of Face-Saving, Communication Anxiety, and Self-efficacy in Chinese EFL Students’ In-Class Participation</w:t>
            </w:r>
          </w:p>
          <w:p w14:paraId="7262313C" w14:textId="1754DB0F" w:rsidR="00D50E4E" w:rsidRPr="00C475D2" w:rsidRDefault="001D105F" w:rsidP="00A07AF6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C475D2">
              <w:rPr>
                <w:b/>
              </w:rPr>
              <w:t xml:space="preserve">ZHU </w:t>
            </w:r>
            <w:r w:rsidR="00616379" w:rsidRPr="00C475D2">
              <w:rPr>
                <w:b/>
              </w:rPr>
              <w:t xml:space="preserve">Yaoyun &amp; </w:t>
            </w:r>
            <w:r w:rsidRPr="00C475D2">
              <w:rPr>
                <w:b/>
              </w:rPr>
              <w:t xml:space="preserve">WANG </w:t>
            </w:r>
            <w:r w:rsidR="00616379" w:rsidRPr="00C475D2">
              <w:rPr>
                <w:b/>
              </w:rPr>
              <w:t>Junju</w:t>
            </w:r>
            <w:r w:rsidR="00C475D2">
              <w:rPr>
                <w:b/>
              </w:rPr>
              <w:t xml:space="preserve"> </w:t>
            </w:r>
            <w:r w:rsidR="00D50E4E" w:rsidRPr="00C475D2">
              <w:t>Teacher Learning through Intercultural</w:t>
            </w:r>
          </w:p>
          <w:p w14:paraId="285D0C19" w14:textId="3C07CB00" w:rsidR="00D50E4E" w:rsidRPr="00C475D2" w:rsidRDefault="00D50E4E" w:rsidP="00A07AF6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475D2">
              <w:t>Conflicts in the CSL classrooms: A Case Study</w:t>
            </w:r>
          </w:p>
          <w:p w14:paraId="04144971" w14:textId="03EA71FF" w:rsidR="00CA174C" w:rsidRPr="00C475D2" w:rsidRDefault="00CA174C" w:rsidP="00A07AF6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F0712">
              <w:rPr>
                <w:b/>
              </w:rPr>
              <w:t>YANG Renying (</w:t>
            </w:r>
            <w:r w:rsidRPr="00EF0712">
              <w:t>杨仁瑛</w:t>
            </w:r>
            <w:r w:rsidR="00C475D2">
              <w:rPr>
                <w:b/>
              </w:rPr>
              <w:t>)</w:t>
            </w:r>
            <w:r w:rsidR="00C475D2">
              <w:t xml:space="preserve"> </w:t>
            </w:r>
            <w:r w:rsidRPr="00C475D2">
              <w:t>The Spatial Communication of Chinese Teachers and Students in the High Context Culture</w:t>
            </w:r>
          </w:p>
          <w:p w14:paraId="2EBCC825" w14:textId="77777777" w:rsidR="00616379" w:rsidRPr="00EF0712" w:rsidRDefault="00616379" w:rsidP="00A07AF6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50" w:type="dxa"/>
            <w:shd w:val="clear" w:color="auto" w:fill="auto"/>
          </w:tcPr>
          <w:p w14:paraId="1B56FCCC" w14:textId="77777777" w:rsidR="00616379" w:rsidRPr="00EF0712" w:rsidRDefault="00616379" w:rsidP="00A07AF6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F0712">
              <w:t>LANGUAGES &amp; CULTURES</w:t>
            </w:r>
          </w:p>
          <w:p w14:paraId="3601B414" w14:textId="27D0DB9A" w:rsidR="00D50E4E" w:rsidRPr="00C475D2" w:rsidRDefault="00616379" w:rsidP="00A07AF6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C475D2">
              <w:rPr>
                <w:b/>
              </w:rPr>
              <w:t>Muhammad Yousaf</w:t>
            </w:r>
            <w:r w:rsidR="00C475D2">
              <w:rPr>
                <w:b/>
              </w:rPr>
              <w:t xml:space="preserve"> </w:t>
            </w:r>
            <w:r w:rsidR="00D50E4E" w:rsidRPr="00C475D2">
              <w:t>Ethnocentrism and Intercultural willingness to Communicate: A Cross-Cultural Comparison among Pakistani and Chinese University Students</w:t>
            </w:r>
          </w:p>
          <w:p w14:paraId="01183EF5" w14:textId="23145F18" w:rsidR="00D50E4E" w:rsidRPr="00C475D2" w:rsidRDefault="00616379" w:rsidP="00A07AF6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C475D2">
              <w:rPr>
                <w:b/>
              </w:rPr>
              <w:t>Elira Turdubaeva</w:t>
            </w:r>
            <w:r w:rsidR="00C475D2">
              <w:rPr>
                <w:b/>
              </w:rPr>
              <w:t xml:space="preserve"> </w:t>
            </w:r>
            <w:r w:rsidR="00D50E4E" w:rsidRPr="00C475D2">
              <w:t>Intercultural communication competence and cross-cultural adjustment of Afghan students in Kyrgyzstan</w:t>
            </w:r>
          </w:p>
          <w:p w14:paraId="0890C81F" w14:textId="77777777" w:rsidR="00D50E4E" w:rsidRPr="00EF0712" w:rsidRDefault="00D50E4E" w:rsidP="00A07AF6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E03D179" w14:textId="77777777" w:rsidR="00616379" w:rsidRPr="00EF0712" w:rsidRDefault="00616379" w:rsidP="00A07AF6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F0712" w:rsidRPr="00EF0712" w14:paraId="2655B89A" w14:textId="77777777" w:rsidTr="00EE095B">
        <w:trPr>
          <w:trHeight w:val="3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" w:type="dxa"/>
            <w:shd w:val="clear" w:color="auto" w:fill="9FEDF7"/>
            <w:vAlign w:val="center"/>
          </w:tcPr>
          <w:p w14:paraId="20090B23" w14:textId="0703808A" w:rsidR="00616379" w:rsidRPr="00EE095B" w:rsidRDefault="00A45B41" w:rsidP="00D50E4E">
            <w:pPr>
              <w:spacing w:line="240" w:lineRule="auto"/>
              <w:rPr>
                <w:rFonts w:ascii="Calibri" w:hAnsi="Calibri"/>
                <w:sz w:val="10"/>
                <w:szCs w:val="10"/>
              </w:rPr>
            </w:pPr>
            <w:r w:rsidRPr="00EE095B">
              <w:rPr>
                <w:rFonts w:ascii="Calibri" w:hAnsi="Calibri"/>
                <w:sz w:val="10"/>
                <w:szCs w:val="10"/>
              </w:rPr>
              <w:t>16h00</w:t>
            </w:r>
            <w:r w:rsidR="00D50E4E" w:rsidRPr="00EE095B">
              <w:rPr>
                <w:rFonts w:ascii="Calibri" w:hAnsi="Calibri"/>
                <w:sz w:val="10"/>
                <w:szCs w:val="10"/>
              </w:rPr>
              <w:t>–</w:t>
            </w:r>
            <w:r w:rsidR="00616379" w:rsidRPr="00EE095B">
              <w:rPr>
                <w:rFonts w:ascii="Calibri" w:hAnsi="Calibri"/>
                <w:sz w:val="10"/>
                <w:szCs w:val="10"/>
              </w:rPr>
              <w:t>16h15</w:t>
            </w:r>
          </w:p>
        </w:tc>
        <w:tc>
          <w:tcPr>
            <w:tcW w:w="15901" w:type="dxa"/>
            <w:gridSpan w:val="6"/>
            <w:shd w:val="clear" w:color="auto" w:fill="9FEDF7"/>
            <w:vAlign w:val="center"/>
          </w:tcPr>
          <w:p w14:paraId="15FD0280" w14:textId="77777777" w:rsidR="00616379" w:rsidRPr="00EF0712" w:rsidRDefault="00616379" w:rsidP="00D50E4E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sz w:val="13"/>
                <w:szCs w:val="13"/>
              </w:rPr>
            </w:pPr>
            <w:r w:rsidRPr="00EF0712">
              <w:rPr>
                <w:rFonts w:ascii="Calibri" w:hAnsi="Calibri"/>
                <w:b/>
                <w:sz w:val="13"/>
                <w:szCs w:val="13"/>
              </w:rPr>
              <w:t>TEA/COFFEE BREAK</w:t>
            </w:r>
          </w:p>
        </w:tc>
      </w:tr>
      <w:tr w:rsidR="00EF0712" w:rsidRPr="00EF0712" w14:paraId="2AA244F1" w14:textId="77777777" w:rsidTr="00EE095B">
        <w:trPr>
          <w:trHeight w:val="2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" w:type="dxa"/>
            <w:vMerge w:val="restart"/>
            <w:vAlign w:val="center"/>
          </w:tcPr>
          <w:p w14:paraId="4197A617" w14:textId="014EB655" w:rsidR="00616379" w:rsidRPr="00EE095B" w:rsidRDefault="00A45B41" w:rsidP="00D50E4E">
            <w:pPr>
              <w:spacing w:line="240" w:lineRule="auto"/>
              <w:rPr>
                <w:rFonts w:ascii="Calibri" w:hAnsi="Calibri"/>
                <w:sz w:val="10"/>
                <w:szCs w:val="10"/>
              </w:rPr>
            </w:pPr>
            <w:r w:rsidRPr="00EE095B">
              <w:rPr>
                <w:rFonts w:ascii="Calibri" w:hAnsi="Calibri"/>
                <w:sz w:val="10"/>
                <w:szCs w:val="10"/>
              </w:rPr>
              <w:t>16h15</w:t>
            </w:r>
            <w:r w:rsidR="00D50E4E" w:rsidRPr="00EE095B">
              <w:rPr>
                <w:rFonts w:ascii="Calibri" w:hAnsi="Calibri"/>
                <w:sz w:val="10"/>
                <w:szCs w:val="10"/>
              </w:rPr>
              <w:t>–</w:t>
            </w:r>
            <w:r w:rsidR="00616379" w:rsidRPr="00EE095B">
              <w:rPr>
                <w:rFonts w:ascii="Calibri" w:hAnsi="Calibri"/>
                <w:sz w:val="10"/>
                <w:szCs w:val="10"/>
              </w:rPr>
              <w:t>17h15</w:t>
            </w:r>
          </w:p>
        </w:tc>
        <w:tc>
          <w:tcPr>
            <w:tcW w:w="15901" w:type="dxa"/>
            <w:gridSpan w:val="6"/>
            <w:tcBorders>
              <w:bottom w:val="single" w:sz="4" w:space="0" w:color="B8CCE4" w:themeColor="accent1" w:themeTint="66"/>
            </w:tcBorders>
            <w:vAlign w:val="center"/>
          </w:tcPr>
          <w:p w14:paraId="71CB9865" w14:textId="77777777" w:rsidR="00616379" w:rsidRPr="00EF0712" w:rsidRDefault="00616379" w:rsidP="00D50E4E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b/>
                <w:sz w:val="13"/>
                <w:szCs w:val="13"/>
              </w:rPr>
            </w:pPr>
            <w:r w:rsidRPr="00EF0712">
              <w:rPr>
                <w:rFonts w:ascii="Calibri" w:hAnsi="Calibri" w:cs="Arial"/>
                <w:b/>
                <w:sz w:val="13"/>
                <w:szCs w:val="13"/>
              </w:rPr>
              <w:t>PARALLEL SESSIONS #5</w:t>
            </w:r>
          </w:p>
        </w:tc>
      </w:tr>
      <w:tr w:rsidR="00EF0712" w:rsidRPr="00EF0712" w14:paraId="7F08AEDF" w14:textId="77777777" w:rsidTr="00EE09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" w:type="dxa"/>
            <w:vMerge/>
            <w:vAlign w:val="center"/>
          </w:tcPr>
          <w:p w14:paraId="2E3B9AE8" w14:textId="77777777" w:rsidR="00616379" w:rsidRPr="00EE095B" w:rsidRDefault="00616379" w:rsidP="00D50E4E">
            <w:pPr>
              <w:spacing w:line="240" w:lineRule="auto"/>
              <w:rPr>
                <w:rFonts w:ascii="Calibri" w:hAnsi="Calibri"/>
                <w:sz w:val="10"/>
                <w:szCs w:val="10"/>
              </w:rPr>
            </w:pPr>
          </w:p>
        </w:tc>
        <w:tc>
          <w:tcPr>
            <w:tcW w:w="2651" w:type="dxa"/>
            <w:tcBorders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shd w:val="clear" w:color="auto" w:fill="auto"/>
          </w:tcPr>
          <w:p w14:paraId="3FB28974" w14:textId="140655A4" w:rsidR="00616379" w:rsidRPr="00EF0712" w:rsidRDefault="00145525" w:rsidP="00A07AF6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Rm TB11</w:t>
            </w:r>
            <w:r w:rsidR="00616379" w:rsidRPr="00EF0712">
              <w:t>9</w:t>
            </w:r>
          </w:p>
          <w:p w14:paraId="3F4FF272" w14:textId="28B6BD49" w:rsidR="00616379" w:rsidRPr="00EF0712" w:rsidRDefault="00616379" w:rsidP="00A07AF6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F0712">
              <w:t>Chair</w:t>
            </w:r>
            <w:r w:rsidR="003F38FC" w:rsidRPr="00EF0712">
              <w:t xml:space="preserve"> </w:t>
            </w:r>
            <w:r w:rsidR="00DC4D49">
              <w:t>Song Li</w:t>
            </w:r>
          </w:p>
        </w:tc>
        <w:tc>
          <w:tcPr>
            <w:tcW w:w="2650" w:type="dxa"/>
            <w:tcBorders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shd w:val="clear" w:color="auto" w:fill="auto"/>
          </w:tcPr>
          <w:p w14:paraId="7914C7F1" w14:textId="0C2E341E" w:rsidR="00616379" w:rsidRPr="00EF0712" w:rsidRDefault="00FA6C51" w:rsidP="00A07AF6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Rm TB2</w:t>
            </w:r>
            <w:r w:rsidR="00A07AF6">
              <w:t>27</w:t>
            </w:r>
          </w:p>
          <w:p w14:paraId="2D476229" w14:textId="0588698C" w:rsidR="00616379" w:rsidRPr="00EF0712" w:rsidRDefault="00616379" w:rsidP="00A07AF6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F0712">
              <w:t>Chair</w:t>
            </w:r>
            <w:r w:rsidR="00DC4D49">
              <w:t xml:space="preserve"> AN Ran</w:t>
            </w:r>
          </w:p>
        </w:tc>
        <w:tc>
          <w:tcPr>
            <w:tcW w:w="2650" w:type="dxa"/>
            <w:tcBorders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shd w:val="clear" w:color="auto" w:fill="auto"/>
          </w:tcPr>
          <w:p w14:paraId="268D913E" w14:textId="77777777" w:rsidR="00616379" w:rsidRPr="00EF0712" w:rsidRDefault="00616379" w:rsidP="00A07AF6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F0712">
              <w:t>Rm TB226</w:t>
            </w:r>
          </w:p>
          <w:p w14:paraId="2009C2E7" w14:textId="1D71D847" w:rsidR="00616379" w:rsidRPr="00EF0712" w:rsidRDefault="00616379" w:rsidP="00A07AF6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F0712">
              <w:t>Chair</w:t>
            </w:r>
            <w:r w:rsidR="001462A8" w:rsidRPr="00EF0712">
              <w:t xml:space="preserve"> Doreen WU</w:t>
            </w:r>
          </w:p>
        </w:tc>
        <w:tc>
          <w:tcPr>
            <w:tcW w:w="2650" w:type="dxa"/>
            <w:tcBorders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shd w:val="clear" w:color="auto" w:fill="auto"/>
          </w:tcPr>
          <w:p w14:paraId="3186E76B" w14:textId="516E25E9" w:rsidR="00616379" w:rsidRPr="00EF0712" w:rsidRDefault="00616379" w:rsidP="00A07AF6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F0712">
              <w:t>Rm</w:t>
            </w:r>
            <w:r w:rsidR="004B3254" w:rsidRPr="00EF0712">
              <w:t xml:space="preserve"> TB</w:t>
            </w:r>
            <w:r w:rsidR="00FA6C51">
              <w:t>103</w:t>
            </w:r>
          </w:p>
          <w:p w14:paraId="1F68C2FF" w14:textId="5D45D309" w:rsidR="00616379" w:rsidRPr="00EF0712" w:rsidRDefault="00616379" w:rsidP="00A07AF6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F0712">
              <w:t>Chair</w:t>
            </w:r>
            <w:r w:rsidR="00DC4D49">
              <w:t xml:space="preserve"> Simon Harrison</w:t>
            </w:r>
          </w:p>
        </w:tc>
        <w:tc>
          <w:tcPr>
            <w:tcW w:w="2650" w:type="dxa"/>
            <w:tcBorders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shd w:val="clear" w:color="auto" w:fill="auto"/>
          </w:tcPr>
          <w:p w14:paraId="523A196B" w14:textId="09B12D05" w:rsidR="004B3254" w:rsidRPr="00EF0712" w:rsidRDefault="00616379" w:rsidP="00A07AF6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F0712">
              <w:t>Rm</w:t>
            </w:r>
            <w:r w:rsidR="00FA6C51">
              <w:t xml:space="preserve"> TB1</w:t>
            </w:r>
            <w:r w:rsidR="004B3254" w:rsidRPr="00EF0712">
              <w:t>05</w:t>
            </w:r>
          </w:p>
          <w:p w14:paraId="4E724868" w14:textId="5ABDDC6E" w:rsidR="00616379" w:rsidRPr="00EF0712" w:rsidRDefault="00616379" w:rsidP="00A07AF6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F0712">
              <w:t>Chair</w:t>
            </w:r>
            <w:r w:rsidR="00DC4D49">
              <w:t xml:space="preserve"> Derek Irwin</w:t>
            </w:r>
          </w:p>
        </w:tc>
        <w:tc>
          <w:tcPr>
            <w:tcW w:w="2650" w:type="dxa"/>
            <w:tcBorders>
              <w:left w:val="single" w:sz="4" w:space="0" w:color="B8CCE4" w:themeColor="accent1" w:themeTint="66"/>
              <w:bottom w:val="single" w:sz="4" w:space="0" w:color="B8CCE4" w:themeColor="accent1" w:themeTint="66"/>
            </w:tcBorders>
            <w:shd w:val="clear" w:color="auto" w:fill="auto"/>
          </w:tcPr>
          <w:p w14:paraId="5D902C84" w14:textId="33291037" w:rsidR="00616379" w:rsidRPr="00EF0712" w:rsidRDefault="00616379" w:rsidP="00A07AF6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F0712" w:rsidRPr="00EF0712" w14:paraId="2D17CB56" w14:textId="77777777" w:rsidTr="00EE09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" w:type="dxa"/>
            <w:vMerge/>
            <w:vAlign w:val="center"/>
          </w:tcPr>
          <w:p w14:paraId="0B29A8EF" w14:textId="77777777" w:rsidR="00616379" w:rsidRPr="00EE095B" w:rsidRDefault="00616379" w:rsidP="00D50E4E">
            <w:pPr>
              <w:spacing w:line="240" w:lineRule="auto"/>
              <w:rPr>
                <w:rFonts w:ascii="Calibri" w:hAnsi="Calibri"/>
                <w:sz w:val="10"/>
                <w:szCs w:val="10"/>
              </w:rPr>
            </w:pPr>
          </w:p>
        </w:tc>
        <w:tc>
          <w:tcPr>
            <w:tcW w:w="2651" w:type="dxa"/>
            <w:tcBorders>
              <w:right w:val="single" w:sz="4" w:space="0" w:color="B8CCE4" w:themeColor="accent1" w:themeTint="66"/>
            </w:tcBorders>
            <w:shd w:val="clear" w:color="auto" w:fill="auto"/>
          </w:tcPr>
          <w:p w14:paraId="39F323CD" w14:textId="77777777" w:rsidR="00C5123A" w:rsidRPr="00EF0712" w:rsidRDefault="00C5123A" w:rsidP="00A07AF6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F0712">
              <w:t>COMPETENCE</w:t>
            </w:r>
          </w:p>
          <w:p w14:paraId="08518CBE" w14:textId="29F091FA" w:rsidR="0011666F" w:rsidRPr="00C475D2" w:rsidRDefault="0011666F" w:rsidP="00A07AF6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11666F">
              <w:rPr>
                <w:b/>
              </w:rPr>
              <w:t>SUO Chengxiu</w:t>
            </w:r>
            <w:r w:rsidR="00C475D2">
              <w:rPr>
                <w:b/>
              </w:rPr>
              <w:t xml:space="preserve"> </w:t>
            </w:r>
            <w:r w:rsidRPr="0011666F">
              <w:t>Understanding Misunderstandings and Cross-Cultural Pragmatic Failure: Its Implication for Chinese EFL Instruction</w:t>
            </w:r>
          </w:p>
          <w:p w14:paraId="18DD5504" w14:textId="279BC35A" w:rsidR="0011666F" w:rsidRPr="00C475D2" w:rsidRDefault="00C5123A" w:rsidP="00A07AF6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11666F">
              <w:rPr>
                <w:b/>
              </w:rPr>
              <w:t>SHU Mengzhi</w:t>
            </w:r>
            <w:r w:rsidR="00C475D2">
              <w:rPr>
                <w:b/>
              </w:rPr>
              <w:t xml:space="preserve"> </w:t>
            </w:r>
            <w:r w:rsidR="0011666F" w:rsidRPr="0011666F">
              <w:t>On Promoting Intercultural Competence in ELE Course</w:t>
            </w:r>
          </w:p>
        </w:tc>
        <w:tc>
          <w:tcPr>
            <w:tcW w:w="2650" w:type="dxa"/>
            <w:tcBorders>
              <w:left w:val="single" w:sz="4" w:space="0" w:color="B8CCE4" w:themeColor="accent1" w:themeTint="66"/>
              <w:right w:val="single" w:sz="4" w:space="0" w:color="B8CCE4" w:themeColor="accent1" w:themeTint="66"/>
            </w:tcBorders>
            <w:shd w:val="clear" w:color="auto" w:fill="auto"/>
          </w:tcPr>
          <w:p w14:paraId="111EAA22" w14:textId="77777777" w:rsidR="00C5123A" w:rsidRPr="00EF0712" w:rsidRDefault="00C5123A" w:rsidP="00A07AF6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F0712">
              <w:t>DIMENSIONS OF CULTURE</w:t>
            </w:r>
          </w:p>
          <w:p w14:paraId="774FD49A" w14:textId="11A448A0" w:rsidR="0011666F" w:rsidRPr="00C475D2" w:rsidRDefault="00C5123A" w:rsidP="00A07AF6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C475D2">
              <w:rPr>
                <w:b/>
              </w:rPr>
              <w:t>WANG Yuying</w:t>
            </w:r>
            <w:r w:rsidR="00C475D2">
              <w:rPr>
                <w:b/>
              </w:rPr>
              <w:t xml:space="preserve"> </w:t>
            </w:r>
            <w:r w:rsidR="0011666F" w:rsidRPr="00C475D2">
              <w:t>Linguistic Deconstruction of Political Metaphor in the Great Leap Forward Folk Songs</w:t>
            </w:r>
          </w:p>
          <w:p w14:paraId="26E95E73" w14:textId="77777777" w:rsidR="00E17D5A" w:rsidRPr="00BC3B4A" w:rsidRDefault="00E17D5A" w:rsidP="00E17D5A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BC3B4A">
              <w:rPr>
                <w:b/>
              </w:rPr>
              <w:t>ZHANG Haiyan</w:t>
            </w:r>
          </w:p>
          <w:p w14:paraId="697D98E0" w14:textId="61D918D9" w:rsidR="0011666F" w:rsidRPr="00C475D2" w:rsidRDefault="00E17D5A" w:rsidP="00E17D5A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 Cultural Self-Awareness Study in the English Study of We-chat Public Account</w:t>
            </w:r>
          </w:p>
        </w:tc>
        <w:tc>
          <w:tcPr>
            <w:tcW w:w="2650" w:type="dxa"/>
            <w:tcBorders>
              <w:left w:val="single" w:sz="4" w:space="0" w:color="B8CCE4" w:themeColor="accent1" w:themeTint="66"/>
              <w:right w:val="single" w:sz="4" w:space="0" w:color="B8CCE4" w:themeColor="accent1" w:themeTint="66"/>
            </w:tcBorders>
            <w:shd w:val="clear" w:color="auto" w:fill="auto"/>
          </w:tcPr>
          <w:p w14:paraId="125EA863" w14:textId="77777777" w:rsidR="00616379" w:rsidRPr="00EF0712" w:rsidRDefault="00616379" w:rsidP="00A07AF6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F0712">
              <w:t>ADAPTATION &amp; IDENTITY</w:t>
            </w:r>
          </w:p>
          <w:p w14:paraId="033FA734" w14:textId="28FCC185" w:rsidR="006050B9" w:rsidRPr="00A07AF6" w:rsidRDefault="00E96FCF" w:rsidP="00A07AF6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A07AF6">
              <w:rPr>
                <w:b/>
              </w:rPr>
              <w:t xml:space="preserve">FENG </w:t>
            </w:r>
            <w:r w:rsidR="006050B9" w:rsidRPr="00A07AF6">
              <w:rPr>
                <w:b/>
              </w:rPr>
              <w:t>Hairong &amp;</w:t>
            </w:r>
            <w:r w:rsidR="00264BEC" w:rsidRPr="00A07AF6">
              <w:rPr>
                <w:b/>
              </w:rPr>
              <w:t xml:space="preserve"> </w:t>
            </w:r>
            <w:r w:rsidRPr="00A07AF6">
              <w:rPr>
                <w:b/>
              </w:rPr>
              <w:t xml:space="preserve">LIN </w:t>
            </w:r>
            <w:r w:rsidR="006050B9" w:rsidRPr="00A07AF6">
              <w:rPr>
                <w:b/>
              </w:rPr>
              <w:t>Xiu</w:t>
            </w:r>
          </w:p>
          <w:p w14:paraId="7A9C7B05" w14:textId="3803F69A" w:rsidR="00DF6B09" w:rsidRPr="00A07AF6" w:rsidRDefault="00DF6B09" w:rsidP="00A07AF6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07AF6">
              <w:t>Gender Differences in Support Seeking in the U.S. and China: A Contribution from Attachment Theory</w:t>
            </w:r>
          </w:p>
          <w:p w14:paraId="3A79F9B9" w14:textId="77777777" w:rsidR="00616379" w:rsidRPr="00A07AF6" w:rsidRDefault="0000291C" w:rsidP="00A07AF6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A07AF6">
              <w:rPr>
                <w:b/>
              </w:rPr>
              <w:t>ZHENG Xuan &amp; CHEN Yanqing</w:t>
            </w:r>
          </w:p>
          <w:p w14:paraId="2189FA62" w14:textId="77777777" w:rsidR="00DF6B09" w:rsidRPr="00DF6B09" w:rsidRDefault="00DF6B09" w:rsidP="00A07AF6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F6B09">
              <w:t>University Students’ Evaluation of Cultural Others in Reflective Journals of Intercultural Encounter</w:t>
            </w:r>
          </w:p>
          <w:p w14:paraId="32A5D884" w14:textId="0D27723B" w:rsidR="00DF6B09" w:rsidRPr="00EF0712" w:rsidRDefault="00DF6B09" w:rsidP="00A07AF6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50" w:type="dxa"/>
            <w:tcBorders>
              <w:left w:val="single" w:sz="4" w:space="0" w:color="B8CCE4" w:themeColor="accent1" w:themeTint="66"/>
              <w:right w:val="single" w:sz="4" w:space="0" w:color="B8CCE4" w:themeColor="accent1" w:themeTint="66"/>
            </w:tcBorders>
            <w:shd w:val="clear" w:color="auto" w:fill="auto"/>
          </w:tcPr>
          <w:p w14:paraId="2E187DBE" w14:textId="77777777" w:rsidR="00D65614" w:rsidRPr="00EF0712" w:rsidRDefault="00D65614" w:rsidP="00A07AF6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F0712">
              <w:t>EXCHANGE &amp; INTERACTION</w:t>
            </w:r>
          </w:p>
          <w:p w14:paraId="79D09C1A" w14:textId="7C4FA5C1" w:rsidR="00DF6B09" w:rsidRPr="00C475D2" w:rsidRDefault="00D65614" w:rsidP="00A07AF6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C475D2">
              <w:rPr>
                <w:b/>
              </w:rPr>
              <w:t>PAN Xiaoqing &amp; LU Meiyan</w:t>
            </w:r>
            <w:r w:rsidR="00C475D2">
              <w:rPr>
                <w:b/>
              </w:rPr>
              <w:t xml:space="preserve"> </w:t>
            </w:r>
            <w:r w:rsidR="00DF6B09" w:rsidRPr="00C475D2">
              <w:t>Designing an Intercultural Training Program for English Teachers</w:t>
            </w:r>
          </w:p>
          <w:p w14:paraId="1AC77033" w14:textId="340BA5BB" w:rsidR="00DF6B09" w:rsidRPr="00C475D2" w:rsidRDefault="00625501" w:rsidP="00A07AF6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EF0712">
              <w:rPr>
                <w:b/>
              </w:rPr>
              <w:t>LIU Boyi (</w:t>
            </w:r>
            <w:r w:rsidRPr="00EF0712">
              <w:rPr>
                <w:b/>
              </w:rPr>
              <w:t>刘博怡</w:t>
            </w:r>
            <w:r w:rsidRPr="00EF0712">
              <w:rPr>
                <w:b/>
              </w:rPr>
              <w:t>)</w:t>
            </w:r>
            <w:r w:rsidR="00C475D2">
              <w:rPr>
                <w:b/>
              </w:rPr>
              <w:t xml:space="preserve"> </w:t>
            </w:r>
            <w:r w:rsidR="00DF6B09" w:rsidRPr="00C475D2">
              <w:t>Chinese peacekeepers’ intercultural adaptation model: An analysis of three peacekeeping diaries</w:t>
            </w:r>
          </w:p>
          <w:p w14:paraId="48C77B78" w14:textId="357C00D3" w:rsidR="00625501" w:rsidRPr="00AD4C1A" w:rsidRDefault="00625501" w:rsidP="00A07AF6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F0712">
              <w:t xml:space="preserve"> </w:t>
            </w:r>
          </w:p>
        </w:tc>
        <w:tc>
          <w:tcPr>
            <w:tcW w:w="2650" w:type="dxa"/>
            <w:tcBorders>
              <w:left w:val="single" w:sz="4" w:space="0" w:color="B8CCE4" w:themeColor="accent1" w:themeTint="66"/>
              <w:right w:val="single" w:sz="4" w:space="0" w:color="B8CCE4" w:themeColor="accent1" w:themeTint="66"/>
            </w:tcBorders>
            <w:shd w:val="clear" w:color="auto" w:fill="auto"/>
          </w:tcPr>
          <w:p w14:paraId="569CFD51" w14:textId="77777777" w:rsidR="00D65614" w:rsidRPr="00EF0712" w:rsidRDefault="00D65614" w:rsidP="00A07AF6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F0712">
              <w:t>CLASSROOM APPLICATIONS</w:t>
            </w:r>
          </w:p>
          <w:p w14:paraId="2A47BB60" w14:textId="5A5E331D" w:rsidR="00D50E4E" w:rsidRPr="00C475D2" w:rsidRDefault="00AC3DE9" w:rsidP="00A07AF6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C475D2">
              <w:rPr>
                <w:b/>
              </w:rPr>
              <w:t xml:space="preserve">CAO Jingxiang, ZHUO Ning HU Cen &amp; LI Guixian </w:t>
            </w:r>
            <w:r w:rsidR="00D50E4E" w:rsidRPr="00C475D2">
              <w:t>Intercultural Collaboration Motivation in Group Work at Chinese Universities</w:t>
            </w:r>
          </w:p>
          <w:p w14:paraId="321E161C" w14:textId="0AFBC2B2" w:rsidR="00D50E4E" w:rsidRPr="00C475D2" w:rsidRDefault="002F1F62" w:rsidP="00A07AF6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C475D2">
              <w:rPr>
                <w:b/>
              </w:rPr>
              <w:t>YOU Xiaoye</w:t>
            </w:r>
            <w:r w:rsidR="00C475D2">
              <w:rPr>
                <w:b/>
              </w:rPr>
              <w:t xml:space="preserve"> </w:t>
            </w:r>
            <w:r w:rsidR="00D50E4E" w:rsidRPr="00C475D2">
              <w:t>Reassembling the Intercultural Rhetoric Pedagogy</w:t>
            </w:r>
          </w:p>
          <w:p w14:paraId="27D87347" w14:textId="5CEA378D" w:rsidR="00D50E4E" w:rsidRPr="00EF0712" w:rsidRDefault="00D50E4E" w:rsidP="00A07AF6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50" w:type="dxa"/>
            <w:tcBorders>
              <w:left w:val="single" w:sz="4" w:space="0" w:color="B8CCE4" w:themeColor="accent1" w:themeTint="66"/>
            </w:tcBorders>
            <w:shd w:val="clear" w:color="auto" w:fill="auto"/>
          </w:tcPr>
          <w:p w14:paraId="4D6EC210" w14:textId="77777777" w:rsidR="00616379" w:rsidRPr="00EF0712" w:rsidRDefault="00616379" w:rsidP="00A07AF6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F0712" w:rsidRPr="00EF0712" w14:paraId="490B9C1F" w14:textId="77777777" w:rsidTr="00EE09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" w:type="dxa"/>
            <w:vAlign w:val="center"/>
          </w:tcPr>
          <w:p w14:paraId="04E06ED3" w14:textId="25EC98B3" w:rsidR="00616379" w:rsidRPr="00EE095B" w:rsidRDefault="00A45B41" w:rsidP="00D50E4E">
            <w:pPr>
              <w:spacing w:line="240" w:lineRule="auto"/>
              <w:rPr>
                <w:rFonts w:ascii="Calibri" w:hAnsi="Calibri"/>
                <w:sz w:val="10"/>
                <w:szCs w:val="10"/>
              </w:rPr>
            </w:pPr>
            <w:r w:rsidRPr="00EE095B">
              <w:rPr>
                <w:rFonts w:ascii="Calibri" w:hAnsi="Calibri"/>
                <w:sz w:val="10"/>
                <w:szCs w:val="10"/>
              </w:rPr>
              <w:t>17h15</w:t>
            </w:r>
            <w:r w:rsidR="00D50E4E" w:rsidRPr="00EE095B">
              <w:rPr>
                <w:rFonts w:ascii="Calibri" w:hAnsi="Calibri"/>
                <w:sz w:val="10"/>
                <w:szCs w:val="10"/>
              </w:rPr>
              <w:t>–</w:t>
            </w:r>
            <w:r w:rsidR="00616379" w:rsidRPr="00EE095B">
              <w:rPr>
                <w:rFonts w:ascii="Calibri" w:hAnsi="Calibri"/>
                <w:sz w:val="10"/>
                <w:szCs w:val="10"/>
              </w:rPr>
              <w:t>18h15</w:t>
            </w:r>
          </w:p>
        </w:tc>
        <w:tc>
          <w:tcPr>
            <w:tcW w:w="15901" w:type="dxa"/>
            <w:gridSpan w:val="6"/>
            <w:vAlign w:val="center"/>
          </w:tcPr>
          <w:p w14:paraId="23AD43B7" w14:textId="3D86368E" w:rsidR="00616379" w:rsidRPr="008B56C1" w:rsidRDefault="00EF0712" w:rsidP="00D50E4E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PMingLiU" w:hAnsi="Calibri" w:cs="Arial"/>
                <w:i/>
                <w:sz w:val="13"/>
                <w:szCs w:val="13"/>
                <w:lang w:eastAsia="zh-TW"/>
              </w:rPr>
            </w:pPr>
            <w:r>
              <w:rPr>
                <w:rFonts w:ascii="Calibri" w:hAnsi="Calibri"/>
                <w:b/>
                <w:sz w:val="13"/>
                <w:szCs w:val="13"/>
              </w:rPr>
              <w:t xml:space="preserve">Keynote Address: </w:t>
            </w:r>
            <w:r w:rsidR="00616379" w:rsidRPr="00EF0712">
              <w:rPr>
                <w:rFonts w:ascii="Calibri" w:eastAsia="PMingLiU" w:hAnsi="Calibri" w:cs="Arial"/>
                <w:sz w:val="13"/>
                <w:szCs w:val="13"/>
                <w:lang w:eastAsia="zh-TW"/>
              </w:rPr>
              <w:t xml:space="preserve">Sun Youzhong: </w:t>
            </w:r>
            <w:r w:rsidR="00616379" w:rsidRPr="008B56C1">
              <w:rPr>
                <w:rFonts w:ascii="Calibri" w:eastAsia="PMingLiU" w:hAnsi="Calibri" w:cs="Arial"/>
                <w:b/>
                <w:i/>
                <w:sz w:val="13"/>
                <w:szCs w:val="13"/>
                <w:lang w:eastAsia="zh-TW"/>
              </w:rPr>
              <w:t>IC Teacher Development: A Case Stud</w:t>
            </w:r>
            <w:r w:rsidR="008B56C1" w:rsidRPr="008B56C1">
              <w:rPr>
                <w:rFonts w:ascii="Calibri" w:eastAsia="PMingLiU" w:hAnsi="Calibri" w:cs="Arial"/>
                <w:b/>
                <w:i/>
                <w:sz w:val="13"/>
                <w:szCs w:val="13"/>
                <w:lang w:eastAsia="zh-TW"/>
              </w:rPr>
              <w:t>y.</w:t>
            </w:r>
            <w:r w:rsidR="008B56C1">
              <w:rPr>
                <w:rFonts w:ascii="Calibri" w:eastAsia="PMingLiU" w:hAnsi="Calibri" w:cs="Arial"/>
                <w:i/>
                <w:sz w:val="13"/>
                <w:szCs w:val="13"/>
                <w:lang w:eastAsia="zh-TW"/>
              </w:rPr>
              <w:t xml:space="preserve"> </w:t>
            </w:r>
            <w:r w:rsidR="008B56C1" w:rsidRPr="008B56C1">
              <w:rPr>
                <w:rFonts w:ascii="Calibri" w:eastAsia="PMingLiU" w:hAnsi="Calibri" w:cs="Arial"/>
                <w:sz w:val="13"/>
                <w:szCs w:val="13"/>
                <w:lang w:eastAsia="zh-TW"/>
              </w:rPr>
              <w:t>Chair: Prof Geoff Hall</w:t>
            </w:r>
          </w:p>
        </w:tc>
      </w:tr>
      <w:tr w:rsidR="00EF0712" w:rsidRPr="00EF0712" w14:paraId="084E46BE" w14:textId="77777777" w:rsidTr="00EE09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" w:type="dxa"/>
            <w:vAlign w:val="center"/>
          </w:tcPr>
          <w:p w14:paraId="73F61BAD" w14:textId="77777777" w:rsidR="00616379" w:rsidRPr="00EE095B" w:rsidRDefault="00A45B41" w:rsidP="00D50E4E">
            <w:pPr>
              <w:spacing w:line="240" w:lineRule="auto"/>
              <w:rPr>
                <w:rFonts w:ascii="Calibri" w:hAnsi="Calibri"/>
                <w:sz w:val="10"/>
                <w:szCs w:val="10"/>
              </w:rPr>
            </w:pPr>
            <w:r w:rsidRPr="00EE095B">
              <w:rPr>
                <w:rFonts w:ascii="Calibri" w:hAnsi="Calibri"/>
                <w:sz w:val="10"/>
                <w:szCs w:val="10"/>
              </w:rPr>
              <w:t>18h15</w:t>
            </w:r>
            <w:r w:rsidR="00D50E4E" w:rsidRPr="00EE095B">
              <w:rPr>
                <w:rFonts w:ascii="Calibri" w:hAnsi="Calibri"/>
                <w:sz w:val="10"/>
                <w:szCs w:val="10"/>
              </w:rPr>
              <w:t>–</w:t>
            </w:r>
            <w:r w:rsidR="00616379" w:rsidRPr="00EE095B">
              <w:rPr>
                <w:rFonts w:ascii="Calibri" w:hAnsi="Calibri"/>
                <w:sz w:val="10"/>
                <w:szCs w:val="10"/>
              </w:rPr>
              <w:t>18h30</w:t>
            </w:r>
          </w:p>
          <w:p w14:paraId="5D712687" w14:textId="4390AFFD" w:rsidR="00EE095B" w:rsidRPr="00EE095B" w:rsidRDefault="00EE095B" w:rsidP="00D50E4E">
            <w:pPr>
              <w:spacing w:line="240" w:lineRule="auto"/>
              <w:rPr>
                <w:rFonts w:ascii="Calibri" w:hAnsi="Calibri"/>
                <w:sz w:val="10"/>
                <w:szCs w:val="10"/>
              </w:rPr>
            </w:pPr>
            <w:r w:rsidRPr="00EE095B">
              <w:rPr>
                <w:rFonts w:ascii="Calibri" w:hAnsi="Calibri"/>
                <w:sz w:val="10"/>
                <w:szCs w:val="10"/>
              </w:rPr>
              <w:t>19h15</w:t>
            </w:r>
          </w:p>
        </w:tc>
        <w:tc>
          <w:tcPr>
            <w:tcW w:w="15901" w:type="dxa"/>
            <w:gridSpan w:val="6"/>
            <w:vAlign w:val="center"/>
          </w:tcPr>
          <w:p w14:paraId="3E191698" w14:textId="77777777" w:rsidR="00616379" w:rsidRDefault="00616379" w:rsidP="00D50E4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PMingLiU" w:hAnsi="Calibri" w:cs="Arial"/>
                <w:sz w:val="13"/>
                <w:szCs w:val="13"/>
                <w:lang w:eastAsia="zh-TW"/>
              </w:rPr>
            </w:pPr>
            <w:r w:rsidRPr="00EF0712">
              <w:rPr>
                <w:rFonts w:ascii="Calibri" w:eastAsia="PMingLiU" w:hAnsi="Calibri" w:cs="Arial"/>
                <w:b/>
                <w:sz w:val="13"/>
                <w:szCs w:val="13"/>
                <w:lang w:eastAsia="zh-TW"/>
              </w:rPr>
              <w:t>Closing Ceremonies</w:t>
            </w:r>
            <w:r w:rsidR="00EF0712">
              <w:rPr>
                <w:rFonts w:ascii="Calibri" w:eastAsia="PMingLiU" w:hAnsi="Calibri"/>
                <w:b/>
                <w:sz w:val="13"/>
                <w:szCs w:val="13"/>
                <w:lang w:eastAsia="zh-TW"/>
              </w:rPr>
              <w:t xml:space="preserve">: </w:t>
            </w:r>
            <w:r w:rsidRPr="00EF0712">
              <w:rPr>
                <w:rFonts w:ascii="Calibri" w:eastAsia="PMingLiU" w:hAnsi="Calibri" w:cs="Arial"/>
                <w:sz w:val="13"/>
                <w:szCs w:val="13"/>
                <w:lang w:eastAsia="zh-TW"/>
              </w:rPr>
              <w:t>Professor Geoff Hall, Dean of the Faculty of Humanities and Social Sciences</w:t>
            </w:r>
          </w:p>
          <w:p w14:paraId="24205AF6" w14:textId="6384AD38" w:rsidR="00EE095B" w:rsidRPr="00EF0712" w:rsidRDefault="00EE095B" w:rsidP="00D50E4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PMingLiU" w:hAnsi="Calibri"/>
                <w:b/>
                <w:sz w:val="13"/>
                <w:szCs w:val="13"/>
                <w:lang w:eastAsia="zh-TW"/>
              </w:rPr>
            </w:pPr>
            <w:r w:rsidRPr="00EF0712">
              <w:rPr>
                <w:rFonts w:ascii="Calibri" w:hAnsi="Calibri"/>
                <w:b/>
                <w:sz w:val="13"/>
                <w:szCs w:val="13"/>
              </w:rPr>
              <w:t>Conference Dinner</w:t>
            </w:r>
          </w:p>
        </w:tc>
      </w:tr>
    </w:tbl>
    <w:p w14:paraId="5425A1AC" w14:textId="2BF59610" w:rsidR="008157C8" w:rsidRPr="003911B6" w:rsidRDefault="008157C8" w:rsidP="00623EDF">
      <w:pPr>
        <w:spacing w:before="0" w:after="0" w:line="240" w:lineRule="auto"/>
        <w:ind w:left="0"/>
        <w:rPr>
          <w:rFonts w:ascii="Calibri" w:hAnsi="Calibri" w:cs="Arial"/>
          <w:b/>
          <w:bCs/>
          <w:sz w:val="36"/>
          <w:szCs w:val="32"/>
        </w:rPr>
      </w:pPr>
      <w:bookmarkStart w:id="0" w:name="_GoBack"/>
      <w:bookmarkEnd w:id="0"/>
    </w:p>
    <w:sectPr w:rsidR="008157C8" w:rsidRPr="003911B6" w:rsidSect="00623EDF">
      <w:footerReference w:type="even" r:id="rId9"/>
      <w:footerReference w:type="default" r:id="rId10"/>
      <w:pgSz w:w="16840" w:h="11900" w:orient="landscape"/>
      <w:pgMar w:top="217" w:right="284" w:bottom="454" w:left="284" w:header="284" w:footer="5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A78E8E" w14:textId="77777777" w:rsidR="00B10D5C" w:rsidRDefault="00B10D5C" w:rsidP="00D807BC">
      <w:pPr>
        <w:spacing w:before="0" w:after="0" w:line="240" w:lineRule="auto"/>
      </w:pPr>
      <w:r>
        <w:separator/>
      </w:r>
    </w:p>
  </w:endnote>
  <w:endnote w:type="continuationSeparator" w:id="0">
    <w:p w14:paraId="6E597705" w14:textId="77777777" w:rsidR="00B10D5C" w:rsidRDefault="00B10D5C" w:rsidP="00D807B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9099444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CDBF5AF" w14:textId="77777777" w:rsidR="00A0183C" w:rsidRDefault="00A0183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94</w:t>
        </w:r>
        <w:r>
          <w:rPr>
            <w:noProof/>
          </w:rPr>
          <w:fldChar w:fldCharType="end"/>
        </w:r>
      </w:p>
    </w:sdtContent>
  </w:sdt>
  <w:p w14:paraId="6D6CF61A" w14:textId="77777777" w:rsidR="00A0183C" w:rsidRDefault="00A0183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4722954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75F855D" w14:textId="77777777" w:rsidR="00A0183C" w:rsidRDefault="00A0183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F066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68C2797" w14:textId="77777777" w:rsidR="00A0183C" w:rsidRDefault="00A0183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397DB5" w14:textId="77777777" w:rsidR="00B10D5C" w:rsidRDefault="00B10D5C" w:rsidP="00D807BC">
      <w:pPr>
        <w:spacing w:before="0" w:after="0" w:line="240" w:lineRule="auto"/>
      </w:pPr>
      <w:r>
        <w:separator/>
      </w:r>
    </w:p>
  </w:footnote>
  <w:footnote w:type="continuationSeparator" w:id="0">
    <w:p w14:paraId="06F20219" w14:textId="77777777" w:rsidR="00B10D5C" w:rsidRDefault="00B10D5C" w:rsidP="00D807BC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D4EACB7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2FC6126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BA863AC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84BEF63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76E233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4FACEEA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F3C0C6C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0A60801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000E7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850EEF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C1C8B4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A2046E4"/>
    <w:multiLevelType w:val="hybridMultilevel"/>
    <w:tmpl w:val="062280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isplayBackgroundShape/>
  <w:hideSpellingErrors/>
  <w:attachedTemplate r:id="rId1"/>
  <w:defaultTabStop w:val="720"/>
  <w:hyphenationZone w:val="425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869"/>
    <w:rsid w:val="0000291C"/>
    <w:rsid w:val="00002AB8"/>
    <w:rsid w:val="00007CAA"/>
    <w:rsid w:val="00013B61"/>
    <w:rsid w:val="00015BCE"/>
    <w:rsid w:val="0002716B"/>
    <w:rsid w:val="00030498"/>
    <w:rsid w:val="00030DD5"/>
    <w:rsid w:val="000314A1"/>
    <w:rsid w:val="000329D8"/>
    <w:rsid w:val="00034250"/>
    <w:rsid w:val="00034877"/>
    <w:rsid w:val="00036D97"/>
    <w:rsid w:val="00040BB9"/>
    <w:rsid w:val="000457F9"/>
    <w:rsid w:val="00051A8E"/>
    <w:rsid w:val="00053275"/>
    <w:rsid w:val="000600A1"/>
    <w:rsid w:val="000601A5"/>
    <w:rsid w:val="000626D0"/>
    <w:rsid w:val="000736FE"/>
    <w:rsid w:val="000744C2"/>
    <w:rsid w:val="00075CED"/>
    <w:rsid w:val="000827DD"/>
    <w:rsid w:val="00093B54"/>
    <w:rsid w:val="00093E56"/>
    <w:rsid w:val="00097A50"/>
    <w:rsid w:val="000A1623"/>
    <w:rsid w:val="000A3FAD"/>
    <w:rsid w:val="000A7149"/>
    <w:rsid w:val="000B22E4"/>
    <w:rsid w:val="000B31D5"/>
    <w:rsid w:val="000B4227"/>
    <w:rsid w:val="000C1F12"/>
    <w:rsid w:val="000C3EC1"/>
    <w:rsid w:val="000C5828"/>
    <w:rsid w:val="000C6E66"/>
    <w:rsid w:val="000D6D71"/>
    <w:rsid w:val="000E0F0A"/>
    <w:rsid w:val="000E0F4B"/>
    <w:rsid w:val="000F31DD"/>
    <w:rsid w:val="000F5A2D"/>
    <w:rsid w:val="001035CA"/>
    <w:rsid w:val="0010373F"/>
    <w:rsid w:val="0010783C"/>
    <w:rsid w:val="00110D94"/>
    <w:rsid w:val="0011666F"/>
    <w:rsid w:val="001203E0"/>
    <w:rsid w:val="00124E5D"/>
    <w:rsid w:val="00133F0A"/>
    <w:rsid w:val="00136B58"/>
    <w:rsid w:val="00145525"/>
    <w:rsid w:val="00145DA3"/>
    <w:rsid w:val="00146297"/>
    <w:rsid w:val="001462A8"/>
    <w:rsid w:val="0015571A"/>
    <w:rsid w:val="00155B30"/>
    <w:rsid w:val="00171D2B"/>
    <w:rsid w:val="001740A4"/>
    <w:rsid w:val="00174E65"/>
    <w:rsid w:val="001804BE"/>
    <w:rsid w:val="001815F9"/>
    <w:rsid w:val="00181980"/>
    <w:rsid w:val="00181B85"/>
    <w:rsid w:val="00183496"/>
    <w:rsid w:val="00183E73"/>
    <w:rsid w:val="0018760F"/>
    <w:rsid w:val="00193A0C"/>
    <w:rsid w:val="00195B7F"/>
    <w:rsid w:val="001A6153"/>
    <w:rsid w:val="001B49E1"/>
    <w:rsid w:val="001B4C35"/>
    <w:rsid w:val="001C7F59"/>
    <w:rsid w:val="001D03C5"/>
    <w:rsid w:val="001D105F"/>
    <w:rsid w:val="001D5367"/>
    <w:rsid w:val="001D6F78"/>
    <w:rsid w:val="001D70E1"/>
    <w:rsid w:val="001E3A96"/>
    <w:rsid w:val="001E4B1B"/>
    <w:rsid w:val="00201754"/>
    <w:rsid w:val="00201D33"/>
    <w:rsid w:val="002051FD"/>
    <w:rsid w:val="00214934"/>
    <w:rsid w:val="002200B8"/>
    <w:rsid w:val="002252D3"/>
    <w:rsid w:val="00226BD5"/>
    <w:rsid w:val="002323A4"/>
    <w:rsid w:val="00233256"/>
    <w:rsid w:val="002340C8"/>
    <w:rsid w:val="0023550A"/>
    <w:rsid w:val="0023795E"/>
    <w:rsid w:val="002416DE"/>
    <w:rsid w:val="00242E5D"/>
    <w:rsid w:val="00244992"/>
    <w:rsid w:val="00247313"/>
    <w:rsid w:val="00252BB2"/>
    <w:rsid w:val="002558C5"/>
    <w:rsid w:val="002613C8"/>
    <w:rsid w:val="002633CE"/>
    <w:rsid w:val="00263E58"/>
    <w:rsid w:val="00264BEC"/>
    <w:rsid w:val="0026515A"/>
    <w:rsid w:val="00267A70"/>
    <w:rsid w:val="00271354"/>
    <w:rsid w:val="0027260B"/>
    <w:rsid w:val="002727A2"/>
    <w:rsid w:val="00274944"/>
    <w:rsid w:val="00274F92"/>
    <w:rsid w:val="00277475"/>
    <w:rsid w:val="00293816"/>
    <w:rsid w:val="00293CA3"/>
    <w:rsid w:val="002A130D"/>
    <w:rsid w:val="002A3044"/>
    <w:rsid w:val="002B32AD"/>
    <w:rsid w:val="002C008B"/>
    <w:rsid w:val="002D30CD"/>
    <w:rsid w:val="002D6FFD"/>
    <w:rsid w:val="002D70EE"/>
    <w:rsid w:val="002E0B0A"/>
    <w:rsid w:val="002E5E84"/>
    <w:rsid w:val="002E70C7"/>
    <w:rsid w:val="002F1F62"/>
    <w:rsid w:val="00304B99"/>
    <w:rsid w:val="00305B85"/>
    <w:rsid w:val="00305E8D"/>
    <w:rsid w:val="00315379"/>
    <w:rsid w:val="00316C98"/>
    <w:rsid w:val="00322038"/>
    <w:rsid w:val="00324605"/>
    <w:rsid w:val="00336B6F"/>
    <w:rsid w:val="0034111F"/>
    <w:rsid w:val="003552A3"/>
    <w:rsid w:val="00364698"/>
    <w:rsid w:val="00365837"/>
    <w:rsid w:val="00365C36"/>
    <w:rsid w:val="00366F66"/>
    <w:rsid w:val="00370770"/>
    <w:rsid w:val="00370D83"/>
    <w:rsid w:val="0037388B"/>
    <w:rsid w:val="00374263"/>
    <w:rsid w:val="003911B6"/>
    <w:rsid w:val="00391E30"/>
    <w:rsid w:val="00396651"/>
    <w:rsid w:val="00397BE0"/>
    <w:rsid w:val="003A071D"/>
    <w:rsid w:val="003A0838"/>
    <w:rsid w:val="003A1BFA"/>
    <w:rsid w:val="003A2F36"/>
    <w:rsid w:val="003B10C0"/>
    <w:rsid w:val="003D69BA"/>
    <w:rsid w:val="003E2639"/>
    <w:rsid w:val="003E4340"/>
    <w:rsid w:val="003F23C5"/>
    <w:rsid w:val="003F38FC"/>
    <w:rsid w:val="00402F69"/>
    <w:rsid w:val="00403C6D"/>
    <w:rsid w:val="0041378C"/>
    <w:rsid w:val="00413C6C"/>
    <w:rsid w:val="00421187"/>
    <w:rsid w:val="004229C7"/>
    <w:rsid w:val="004239A4"/>
    <w:rsid w:val="004263DB"/>
    <w:rsid w:val="00426BC9"/>
    <w:rsid w:val="004311B6"/>
    <w:rsid w:val="00441600"/>
    <w:rsid w:val="00442232"/>
    <w:rsid w:val="00452E55"/>
    <w:rsid w:val="00467F2C"/>
    <w:rsid w:val="00475214"/>
    <w:rsid w:val="004777C2"/>
    <w:rsid w:val="0049017C"/>
    <w:rsid w:val="00490BCA"/>
    <w:rsid w:val="00492BB6"/>
    <w:rsid w:val="00494CA7"/>
    <w:rsid w:val="00497A40"/>
    <w:rsid w:val="004A05F3"/>
    <w:rsid w:val="004A7D60"/>
    <w:rsid w:val="004B203C"/>
    <w:rsid w:val="004B3254"/>
    <w:rsid w:val="004B434C"/>
    <w:rsid w:val="004B5F40"/>
    <w:rsid w:val="004C7C9B"/>
    <w:rsid w:val="004D4AC7"/>
    <w:rsid w:val="004D6B24"/>
    <w:rsid w:val="004E29BD"/>
    <w:rsid w:val="004E77BD"/>
    <w:rsid w:val="004F16AB"/>
    <w:rsid w:val="004F4EE0"/>
    <w:rsid w:val="00500BCD"/>
    <w:rsid w:val="005045A4"/>
    <w:rsid w:val="00505EF5"/>
    <w:rsid w:val="005134C6"/>
    <w:rsid w:val="00515BCC"/>
    <w:rsid w:val="00517FBA"/>
    <w:rsid w:val="00525073"/>
    <w:rsid w:val="00525CDD"/>
    <w:rsid w:val="00535272"/>
    <w:rsid w:val="00540489"/>
    <w:rsid w:val="00541724"/>
    <w:rsid w:val="00545E9C"/>
    <w:rsid w:val="005507C6"/>
    <w:rsid w:val="00563925"/>
    <w:rsid w:val="00564D7B"/>
    <w:rsid w:val="00572B4A"/>
    <w:rsid w:val="00575A0E"/>
    <w:rsid w:val="00582956"/>
    <w:rsid w:val="00583931"/>
    <w:rsid w:val="00586A12"/>
    <w:rsid w:val="00591B95"/>
    <w:rsid w:val="00595F76"/>
    <w:rsid w:val="00597BB6"/>
    <w:rsid w:val="005B0FDF"/>
    <w:rsid w:val="005B2520"/>
    <w:rsid w:val="005B3147"/>
    <w:rsid w:val="005B4DB3"/>
    <w:rsid w:val="005B6FA0"/>
    <w:rsid w:val="005B7C71"/>
    <w:rsid w:val="005C7890"/>
    <w:rsid w:val="005D1C13"/>
    <w:rsid w:val="005D6D58"/>
    <w:rsid w:val="005E7AC7"/>
    <w:rsid w:val="005F0D5B"/>
    <w:rsid w:val="00600A97"/>
    <w:rsid w:val="00602788"/>
    <w:rsid w:val="00602FB0"/>
    <w:rsid w:val="00603B5D"/>
    <w:rsid w:val="00604F0A"/>
    <w:rsid w:val="006050B9"/>
    <w:rsid w:val="00605DCD"/>
    <w:rsid w:val="00616379"/>
    <w:rsid w:val="00617E13"/>
    <w:rsid w:val="00621B5E"/>
    <w:rsid w:val="00623EDF"/>
    <w:rsid w:val="00625501"/>
    <w:rsid w:val="0063198C"/>
    <w:rsid w:val="00642157"/>
    <w:rsid w:val="00642FE5"/>
    <w:rsid w:val="00646688"/>
    <w:rsid w:val="00654B15"/>
    <w:rsid w:val="00657D63"/>
    <w:rsid w:val="00662141"/>
    <w:rsid w:val="00666066"/>
    <w:rsid w:val="00666460"/>
    <w:rsid w:val="006701B2"/>
    <w:rsid w:val="0069078F"/>
    <w:rsid w:val="006924E7"/>
    <w:rsid w:val="00697816"/>
    <w:rsid w:val="006B22AB"/>
    <w:rsid w:val="006C0869"/>
    <w:rsid w:val="006D3C70"/>
    <w:rsid w:val="006E10D7"/>
    <w:rsid w:val="006E2600"/>
    <w:rsid w:val="006E2AE3"/>
    <w:rsid w:val="006E7E18"/>
    <w:rsid w:val="006F6388"/>
    <w:rsid w:val="00704255"/>
    <w:rsid w:val="00704A93"/>
    <w:rsid w:val="007138A5"/>
    <w:rsid w:val="00715C19"/>
    <w:rsid w:val="00736F94"/>
    <w:rsid w:val="0076310F"/>
    <w:rsid w:val="007654F9"/>
    <w:rsid w:val="007666D8"/>
    <w:rsid w:val="0077178B"/>
    <w:rsid w:val="00771836"/>
    <w:rsid w:val="007739C1"/>
    <w:rsid w:val="007765DF"/>
    <w:rsid w:val="00780B26"/>
    <w:rsid w:val="007817F5"/>
    <w:rsid w:val="00794BB7"/>
    <w:rsid w:val="007A08CE"/>
    <w:rsid w:val="007B1DA0"/>
    <w:rsid w:val="007C283F"/>
    <w:rsid w:val="007C446A"/>
    <w:rsid w:val="007D7BF3"/>
    <w:rsid w:val="007E106A"/>
    <w:rsid w:val="007E6BB5"/>
    <w:rsid w:val="00801A74"/>
    <w:rsid w:val="008106E8"/>
    <w:rsid w:val="008157C8"/>
    <w:rsid w:val="00821639"/>
    <w:rsid w:val="00823EA3"/>
    <w:rsid w:val="0083440B"/>
    <w:rsid w:val="0083698A"/>
    <w:rsid w:val="00840198"/>
    <w:rsid w:val="008410FE"/>
    <w:rsid w:val="00843ED6"/>
    <w:rsid w:val="008572ED"/>
    <w:rsid w:val="00882812"/>
    <w:rsid w:val="00886944"/>
    <w:rsid w:val="008978BB"/>
    <w:rsid w:val="008A7273"/>
    <w:rsid w:val="008B1C41"/>
    <w:rsid w:val="008B2D76"/>
    <w:rsid w:val="008B4098"/>
    <w:rsid w:val="008B56C1"/>
    <w:rsid w:val="008B7154"/>
    <w:rsid w:val="008C2245"/>
    <w:rsid w:val="008D60B9"/>
    <w:rsid w:val="008E1241"/>
    <w:rsid w:val="008E6BA6"/>
    <w:rsid w:val="008F04C4"/>
    <w:rsid w:val="008F477F"/>
    <w:rsid w:val="008F5A19"/>
    <w:rsid w:val="008F62D8"/>
    <w:rsid w:val="00901D4C"/>
    <w:rsid w:val="009030DE"/>
    <w:rsid w:val="009111B9"/>
    <w:rsid w:val="009209FE"/>
    <w:rsid w:val="00921067"/>
    <w:rsid w:val="00921CBA"/>
    <w:rsid w:val="00921FC6"/>
    <w:rsid w:val="00924B0E"/>
    <w:rsid w:val="00942E17"/>
    <w:rsid w:val="0094771A"/>
    <w:rsid w:val="0095154B"/>
    <w:rsid w:val="00951761"/>
    <w:rsid w:val="009539CF"/>
    <w:rsid w:val="00954303"/>
    <w:rsid w:val="009712C7"/>
    <w:rsid w:val="009729BB"/>
    <w:rsid w:val="00973C42"/>
    <w:rsid w:val="00977DED"/>
    <w:rsid w:val="00990C79"/>
    <w:rsid w:val="0099484A"/>
    <w:rsid w:val="00996D8D"/>
    <w:rsid w:val="009A4DA1"/>
    <w:rsid w:val="009B1E57"/>
    <w:rsid w:val="009B28FA"/>
    <w:rsid w:val="009C5D45"/>
    <w:rsid w:val="009D4201"/>
    <w:rsid w:val="009D5057"/>
    <w:rsid w:val="009D6A45"/>
    <w:rsid w:val="009D7EB8"/>
    <w:rsid w:val="009E3BC6"/>
    <w:rsid w:val="009F376B"/>
    <w:rsid w:val="009F77CE"/>
    <w:rsid w:val="00A0183C"/>
    <w:rsid w:val="00A02452"/>
    <w:rsid w:val="00A04154"/>
    <w:rsid w:val="00A07AF6"/>
    <w:rsid w:val="00A12502"/>
    <w:rsid w:val="00A20B31"/>
    <w:rsid w:val="00A40A37"/>
    <w:rsid w:val="00A4452E"/>
    <w:rsid w:val="00A45B41"/>
    <w:rsid w:val="00A53A70"/>
    <w:rsid w:val="00A67B22"/>
    <w:rsid w:val="00A70E3D"/>
    <w:rsid w:val="00A729AC"/>
    <w:rsid w:val="00A7570B"/>
    <w:rsid w:val="00A809E3"/>
    <w:rsid w:val="00A8388B"/>
    <w:rsid w:val="00A96DC1"/>
    <w:rsid w:val="00AA190E"/>
    <w:rsid w:val="00AA5C5F"/>
    <w:rsid w:val="00AB2E72"/>
    <w:rsid w:val="00AC2008"/>
    <w:rsid w:val="00AC3DE9"/>
    <w:rsid w:val="00AD0EFC"/>
    <w:rsid w:val="00AD43A0"/>
    <w:rsid w:val="00AD4C1A"/>
    <w:rsid w:val="00AE5E32"/>
    <w:rsid w:val="00AF478B"/>
    <w:rsid w:val="00B05A28"/>
    <w:rsid w:val="00B06A88"/>
    <w:rsid w:val="00B078FF"/>
    <w:rsid w:val="00B10D5C"/>
    <w:rsid w:val="00B17197"/>
    <w:rsid w:val="00B2350B"/>
    <w:rsid w:val="00B24E82"/>
    <w:rsid w:val="00B25ECA"/>
    <w:rsid w:val="00B25FA8"/>
    <w:rsid w:val="00B435BA"/>
    <w:rsid w:val="00B43E80"/>
    <w:rsid w:val="00B45958"/>
    <w:rsid w:val="00B478DF"/>
    <w:rsid w:val="00B6153F"/>
    <w:rsid w:val="00B619D8"/>
    <w:rsid w:val="00B633BE"/>
    <w:rsid w:val="00B636FA"/>
    <w:rsid w:val="00B63707"/>
    <w:rsid w:val="00B70D89"/>
    <w:rsid w:val="00B72366"/>
    <w:rsid w:val="00B75214"/>
    <w:rsid w:val="00B84D48"/>
    <w:rsid w:val="00B910D8"/>
    <w:rsid w:val="00B936B6"/>
    <w:rsid w:val="00B940E7"/>
    <w:rsid w:val="00BA7AFC"/>
    <w:rsid w:val="00BB0D90"/>
    <w:rsid w:val="00BB755C"/>
    <w:rsid w:val="00BC15C0"/>
    <w:rsid w:val="00BC2BAE"/>
    <w:rsid w:val="00BD4DD4"/>
    <w:rsid w:val="00BD79E7"/>
    <w:rsid w:val="00BE544F"/>
    <w:rsid w:val="00BF0931"/>
    <w:rsid w:val="00BF6316"/>
    <w:rsid w:val="00BF793D"/>
    <w:rsid w:val="00C015EF"/>
    <w:rsid w:val="00C01660"/>
    <w:rsid w:val="00C0311D"/>
    <w:rsid w:val="00C06033"/>
    <w:rsid w:val="00C0712A"/>
    <w:rsid w:val="00C07FD9"/>
    <w:rsid w:val="00C1175F"/>
    <w:rsid w:val="00C14FBF"/>
    <w:rsid w:val="00C21396"/>
    <w:rsid w:val="00C22EF3"/>
    <w:rsid w:val="00C3287E"/>
    <w:rsid w:val="00C35000"/>
    <w:rsid w:val="00C36E31"/>
    <w:rsid w:val="00C37E1C"/>
    <w:rsid w:val="00C40BAC"/>
    <w:rsid w:val="00C450CF"/>
    <w:rsid w:val="00C4679B"/>
    <w:rsid w:val="00C475D2"/>
    <w:rsid w:val="00C5123A"/>
    <w:rsid w:val="00C763DB"/>
    <w:rsid w:val="00C80890"/>
    <w:rsid w:val="00C84FA4"/>
    <w:rsid w:val="00C87B0C"/>
    <w:rsid w:val="00CA14E3"/>
    <w:rsid w:val="00CA174C"/>
    <w:rsid w:val="00CA2E83"/>
    <w:rsid w:val="00CA3B99"/>
    <w:rsid w:val="00CB27B8"/>
    <w:rsid w:val="00CB7BD4"/>
    <w:rsid w:val="00CC00E6"/>
    <w:rsid w:val="00CC19EA"/>
    <w:rsid w:val="00CC1F8C"/>
    <w:rsid w:val="00CC30F0"/>
    <w:rsid w:val="00CD509D"/>
    <w:rsid w:val="00CF27F2"/>
    <w:rsid w:val="00D00EE1"/>
    <w:rsid w:val="00D02D62"/>
    <w:rsid w:val="00D0467D"/>
    <w:rsid w:val="00D05999"/>
    <w:rsid w:val="00D070A3"/>
    <w:rsid w:val="00D108AA"/>
    <w:rsid w:val="00D239E4"/>
    <w:rsid w:val="00D25D49"/>
    <w:rsid w:val="00D26C40"/>
    <w:rsid w:val="00D432AD"/>
    <w:rsid w:val="00D44037"/>
    <w:rsid w:val="00D457A6"/>
    <w:rsid w:val="00D50E4E"/>
    <w:rsid w:val="00D52A9D"/>
    <w:rsid w:val="00D5428C"/>
    <w:rsid w:val="00D54E10"/>
    <w:rsid w:val="00D624A4"/>
    <w:rsid w:val="00D63FCC"/>
    <w:rsid w:val="00D65614"/>
    <w:rsid w:val="00D67E4C"/>
    <w:rsid w:val="00D70733"/>
    <w:rsid w:val="00D773E7"/>
    <w:rsid w:val="00D807BC"/>
    <w:rsid w:val="00D8605D"/>
    <w:rsid w:val="00D86C5B"/>
    <w:rsid w:val="00DA2E35"/>
    <w:rsid w:val="00DA72B0"/>
    <w:rsid w:val="00DC00A5"/>
    <w:rsid w:val="00DC1955"/>
    <w:rsid w:val="00DC4D49"/>
    <w:rsid w:val="00DC60FB"/>
    <w:rsid w:val="00DC7F2F"/>
    <w:rsid w:val="00DD36C8"/>
    <w:rsid w:val="00DD47EA"/>
    <w:rsid w:val="00DD7812"/>
    <w:rsid w:val="00DE601D"/>
    <w:rsid w:val="00DF6B09"/>
    <w:rsid w:val="00E0431D"/>
    <w:rsid w:val="00E06679"/>
    <w:rsid w:val="00E1334C"/>
    <w:rsid w:val="00E13822"/>
    <w:rsid w:val="00E1598E"/>
    <w:rsid w:val="00E16C61"/>
    <w:rsid w:val="00E17CF8"/>
    <w:rsid w:val="00E17D5A"/>
    <w:rsid w:val="00E24477"/>
    <w:rsid w:val="00E32950"/>
    <w:rsid w:val="00E41BD3"/>
    <w:rsid w:val="00E46203"/>
    <w:rsid w:val="00E549F4"/>
    <w:rsid w:val="00E728B9"/>
    <w:rsid w:val="00E809F9"/>
    <w:rsid w:val="00E81BBD"/>
    <w:rsid w:val="00E86369"/>
    <w:rsid w:val="00E869D7"/>
    <w:rsid w:val="00E87680"/>
    <w:rsid w:val="00E919F0"/>
    <w:rsid w:val="00E96FCF"/>
    <w:rsid w:val="00EA2113"/>
    <w:rsid w:val="00EA6D66"/>
    <w:rsid w:val="00EB0E86"/>
    <w:rsid w:val="00EB76C9"/>
    <w:rsid w:val="00EC205E"/>
    <w:rsid w:val="00ED5A53"/>
    <w:rsid w:val="00EE095B"/>
    <w:rsid w:val="00EF0663"/>
    <w:rsid w:val="00EF0712"/>
    <w:rsid w:val="00EF580F"/>
    <w:rsid w:val="00F05C5C"/>
    <w:rsid w:val="00F07302"/>
    <w:rsid w:val="00F34839"/>
    <w:rsid w:val="00F44C51"/>
    <w:rsid w:val="00F60E5E"/>
    <w:rsid w:val="00F61158"/>
    <w:rsid w:val="00F660F4"/>
    <w:rsid w:val="00F679EA"/>
    <w:rsid w:val="00F70AC8"/>
    <w:rsid w:val="00F82B27"/>
    <w:rsid w:val="00F86DFA"/>
    <w:rsid w:val="00F8763B"/>
    <w:rsid w:val="00F9340E"/>
    <w:rsid w:val="00FA6C51"/>
    <w:rsid w:val="00FB4D28"/>
    <w:rsid w:val="00FB7B97"/>
    <w:rsid w:val="00FD1F5C"/>
    <w:rsid w:val="00FE44FA"/>
    <w:rsid w:val="00FE5072"/>
    <w:rsid w:val="00FF4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2BB3CB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3275"/>
    <w:pPr>
      <w:spacing w:before="60" w:after="60" w:line="276" w:lineRule="auto"/>
      <w:ind w:left="58"/>
    </w:pPr>
    <w:rPr>
      <w:rFonts w:asciiTheme="minorHAnsi" w:hAnsiTheme="minorHAnsi"/>
    </w:rPr>
  </w:style>
  <w:style w:type="paragraph" w:styleId="Heading1">
    <w:name w:val="heading 1"/>
    <w:basedOn w:val="Normal"/>
    <w:next w:val="Normal"/>
    <w:link w:val="Heading1Char"/>
    <w:qFormat/>
    <w:rsid w:val="00093B54"/>
    <w:pPr>
      <w:pBdr>
        <w:top w:val="single" w:sz="4" w:space="1" w:color="215868" w:themeColor="accent5" w:themeShade="80"/>
        <w:bottom w:val="single" w:sz="4" w:space="1" w:color="215868" w:themeColor="accent5" w:themeShade="80"/>
      </w:pBdr>
      <w:shd w:val="clear" w:color="auto" w:fill="4BACC6" w:themeFill="accent5"/>
      <w:spacing w:before="300"/>
      <w:jc w:val="center"/>
      <w:outlineLvl w:val="0"/>
    </w:pPr>
    <w:rPr>
      <w:rFonts w:asciiTheme="majorHAnsi" w:hAnsiTheme="majorHAnsi" w:cs="Arial"/>
      <w:b/>
      <w:bCs/>
      <w:color w:val="FFFFFF" w:themeColor="background1"/>
      <w:sz w:val="24"/>
      <w:szCs w:val="24"/>
    </w:rPr>
  </w:style>
  <w:style w:type="paragraph" w:styleId="Heading2">
    <w:name w:val="heading 2"/>
    <w:basedOn w:val="Normal"/>
    <w:next w:val="Normal"/>
    <w:semiHidden/>
    <w:unhideWhenUsed/>
    <w:rsid w:val="009C5D45"/>
    <w:pPr>
      <w:keepNext/>
      <w:spacing w:before="24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93B54"/>
    <w:rPr>
      <w:rFonts w:asciiTheme="majorHAnsi" w:hAnsiTheme="majorHAnsi" w:cs="Arial"/>
      <w:b/>
      <w:bCs/>
      <w:color w:val="FFFFFF" w:themeColor="background1"/>
      <w:sz w:val="24"/>
      <w:szCs w:val="24"/>
      <w:shd w:val="clear" w:color="auto" w:fill="4BACC6" w:themeFill="accent5"/>
    </w:rPr>
  </w:style>
  <w:style w:type="paragraph" w:styleId="BalloonText">
    <w:name w:val="Balloon Text"/>
    <w:basedOn w:val="Normal"/>
    <w:semiHidden/>
    <w:rsid w:val="00B936B6"/>
    <w:rPr>
      <w:rFonts w:cs="Tahoma"/>
      <w:sz w:val="16"/>
      <w:szCs w:val="16"/>
    </w:rPr>
  </w:style>
  <w:style w:type="paragraph" w:styleId="Title">
    <w:name w:val="Title"/>
    <w:basedOn w:val="Normal"/>
    <w:link w:val="TitleChar"/>
    <w:qFormat/>
    <w:rsid w:val="00093B54"/>
    <w:pPr>
      <w:spacing w:before="0" w:after="240"/>
      <w:jc w:val="center"/>
    </w:pPr>
    <w:rPr>
      <w:rFonts w:asciiTheme="majorHAnsi" w:hAnsiTheme="majorHAnsi" w:cs="Arial"/>
      <w:b/>
      <w:bCs/>
      <w:sz w:val="36"/>
      <w:szCs w:val="32"/>
    </w:rPr>
  </w:style>
  <w:style w:type="character" w:styleId="PlaceholderText">
    <w:name w:val="Placeholder Text"/>
    <w:basedOn w:val="DefaultParagraphFont"/>
    <w:uiPriority w:val="99"/>
    <w:semiHidden/>
    <w:rsid w:val="00093B54"/>
    <w:rPr>
      <w:color w:val="808080"/>
    </w:rPr>
  </w:style>
  <w:style w:type="table" w:styleId="TableGrid">
    <w:name w:val="Table Grid"/>
    <w:basedOn w:val="TableNormal"/>
    <w:uiPriority w:val="59"/>
    <w:rsid w:val="00E876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nseQuote">
    <w:name w:val="Intense Quote"/>
    <w:basedOn w:val="Normal"/>
    <w:next w:val="Normal"/>
    <w:link w:val="IntenseQuoteChar"/>
    <w:uiPriority w:val="30"/>
    <w:qFormat/>
    <w:rsid w:val="006C0869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C0869"/>
    <w:rPr>
      <w:rFonts w:asciiTheme="minorHAnsi" w:hAnsiTheme="minorHAnsi"/>
      <w:i/>
      <w:iCs/>
      <w:color w:val="4F81BD" w:themeColor="accent1"/>
    </w:rPr>
  </w:style>
  <w:style w:type="paragraph" w:styleId="Header">
    <w:name w:val="header"/>
    <w:basedOn w:val="Normal"/>
    <w:link w:val="HeaderChar"/>
    <w:uiPriority w:val="99"/>
    <w:unhideWhenUsed/>
    <w:rsid w:val="00D807BC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07BC"/>
    <w:rPr>
      <w:rFonts w:asciiTheme="minorHAnsi" w:hAnsiTheme="minorHAnsi"/>
    </w:rPr>
  </w:style>
  <w:style w:type="paragraph" w:styleId="Footer">
    <w:name w:val="footer"/>
    <w:basedOn w:val="Normal"/>
    <w:link w:val="FooterChar"/>
    <w:uiPriority w:val="99"/>
    <w:unhideWhenUsed/>
    <w:rsid w:val="00D807BC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07BC"/>
    <w:rPr>
      <w:rFonts w:asciiTheme="minorHAnsi" w:hAnsiTheme="minorHAnsi"/>
    </w:rPr>
  </w:style>
  <w:style w:type="table" w:customStyle="1" w:styleId="GridTable1Light-Accent11">
    <w:name w:val="Grid Table 1 Light - Accent 11"/>
    <w:basedOn w:val="TableNormal"/>
    <w:uiPriority w:val="46"/>
    <w:rsid w:val="000736FE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oSpacing">
    <w:name w:val="No Spacing"/>
    <w:link w:val="NoSpacingChar"/>
    <w:autoRedefine/>
    <w:uiPriority w:val="1"/>
    <w:qFormat/>
    <w:rsid w:val="00A07AF6"/>
    <w:rPr>
      <w:rFonts w:ascii="Calibri" w:eastAsiaTheme="minorEastAsia" w:hAnsi="Calibri" w:cstheme="minorBidi"/>
      <w:bCs/>
      <w:sz w:val="13"/>
      <w:szCs w:val="13"/>
    </w:rPr>
  </w:style>
  <w:style w:type="character" w:customStyle="1" w:styleId="NoSpacingChar">
    <w:name w:val="No Spacing Char"/>
    <w:basedOn w:val="DefaultParagraphFont"/>
    <w:link w:val="NoSpacing"/>
    <w:uiPriority w:val="1"/>
    <w:rsid w:val="00A07AF6"/>
    <w:rPr>
      <w:rFonts w:ascii="Calibri" w:eastAsiaTheme="minorEastAsia" w:hAnsi="Calibri" w:cstheme="minorBidi"/>
      <w:bCs/>
      <w:sz w:val="13"/>
      <w:szCs w:val="13"/>
    </w:rPr>
  </w:style>
  <w:style w:type="paragraph" w:styleId="ListParagraph">
    <w:name w:val="List Paragraph"/>
    <w:basedOn w:val="Normal"/>
    <w:uiPriority w:val="34"/>
    <w:qFormat/>
    <w:rsid w:val="00C0712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34877"/>
    <w:rPr>
      <w:i/>
      <w:iCs/>
      <w:color w:val="4F81BD" w:themeColor="accent1"/>
    </w:rPr>
  </w:style>
  <w:style w:type="character" w:styleId="Emphasis">
    <w:name w:val="Emphasis"/>
    <w:basedOn w:val="DefaultParagraphFont"/>
    <w:uiPriority w:val="20"/>
    <w:qFormat/>
    <w:rsid w:val="003A071D"/>
    <w:rPr>
      <w:rFonts w:ascii="Calibri" w:hAnsi="Calibri"/>
      <w:b/>
      <w:i w:val="0"/>
      <w:iCs/>
      <w:color w:val="000000" w:themeColor="text1"/>
      <w:sz w:val="56"/>
      <w:bdr w:val="single" w:sz="24" w:space="0" w:color="00B0F0"/>
    </w:rPr>
  </w:style>
  <w:style w:type="character" w:customStyle="1" w:styleId="TitleChar">
    <w:name w:val="Title Char"/>
    <w:basedOn w:val="DefaultParagraphFont"/>
    <w:link w:val="Title"/>
    <w:rsid w:val="006B22AB"/>
    <w:rPr>
      <w:rFonts w:asciiTheme="majorHAnsi" w:hAnsiTheme="majorHAnsi" w:cs="Arial"/>
      <w:b/>
      <w:bCs/>
      <w:sz w:val="36"/>
      <w:szCs w:val="32"/>
    </w:rPr>
  </w:style>
  <w:style w:type="paragraph" w:customStyle="1" w:styleId="StyleHeading1Left">
    <w:name w:val="Style Heading 1 + Left"/>
    <w:basedOn w:val="Heading1"/>
    <w:rsid w:val="0069078F"/>
    <w:pPr>
      <w:jc w:val="left"/>
    </w:pPr>
    <w:rPr>
      <w:rFonts w:cs="Times New Roman"/>
      <w:szCs w:val="20"/>
    </w:rPr>
  </w:style>
  <w:style w:type="paragraph" w:styleId="NormalWeb">
    <w:name w:val="Normal (Web)"/>
    <w:basedOn w:val="Normal"/>
    <w:uiPriority w:val="99"/>
    <w:semiHidden/>
    <w:unhideWhenUsed/>
    <w:rsid w:val="00E1334C"/>
    <w:pPr>
      <w:spacing w:before="100" w:beforeAutospacing="1" w:after="100" w:afterAutospacing="1" w:line="240" w:lineRule="auto"/>
      <w:ind w:left="0"/>
    </w:pPr>
    <w:rPr>
      <w:rFonts w:ascii="Times New Roman" w:eastAsiaTheme="minorEastAsia" w:hAnsi="Times New Roman"/>
      <w:sz w:val="24"/>
      <w:szCs w:val="24"/>
      <w:lang w:eastAsia="zh-CN"/>
    </w:rPr>
  </w:style>
  <w:style w:type="character" w:styleId="Hyperlink">
    <w:name w:val="Hyperlink"/>
    <w:basedOn w:val="DefaultParagraphFont"/>
    <w:uiPriority w:val="99"/>
    <w:unhideWhenUsed/>
    <w:rsid w:val="00654B15"/>
    <w:rPr>
      <w:color w:val="0000FF" w:themeColor="hyperlink"/>
      <w:u w:val="single"/>
    </w:rPr>
  </w:style>
  <w:style w:type="table" w:customStyle="1" w:styleId="GridTable1Light-Accent12">
    <w:name w:val="Grid Table 1 Light - Accent 12"/>
    <w:basedOn w:val="TableNormal"/>
    <w:uiPriority w:val="46"/>
    <w:rsid w:val="00616379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OC1">
    <w:name w:val="toc 1"/>
    <w:basedOn w:val="Normal"/>
    <w:next w:val="Normal"/>
    <w:autoRedefine/>
    <w:uiPriority w:val="39"/>
    <w:unhideWhenUsed/>
    <w:rsid w:val="00195B7F"/>
    <w:pPr>
      <w:spacing w:before="120" w:after="0"/>
      <w:ind w:left="0"/>
    </w:pPr>
    <w:rPr>
      <w:rFonts w:asciiTheme="majorHAnsi" w:hAnsiTheme="majorHAnsi" w:cstheme="majorHAnsi"/>
      <w:b/>
      <w:bCs/>
      <w:color w:val="548DD4"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195B7F"/>
    <w:pPr>
      <w:spacing w:before="0" w:after="0"/>
      <w:ind w:left="0"/>
    </w:pPr>
    <w:rPr>
      <w:rFonts w:cstheme="minorHAnsi"/>
      <w:sz w:val="22"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195B7F"/>
    <w:pPr>
      <w:spacing w:before="0" w:after="0"/>
      <w:ind w:left="200"/>
    </w:pPr>
    <w:rPr>
      <w:rFonts w:cstheme="minorHAnsi"/>
      <w:i/>
      <w:iCs/>
      <w:sz w:val="22"/>
      <w:szCs w:val="22"/>
    </w:rPr>
  </w:style>
  <w:style w:type="paragraph" w:styleId="TOC4">
    <w:name w:val="toc 4"/>
    <w:basedOn w:val="Normal"/>
    <w:next w:val="Normal"/>
    <w:autoRedefine/>
    <w:uiPriority w:val="39"/>
    <w:unhideWhenUsed/>
    <w:rsid w:val="00195B7F"/>
    <w:pPr>
      <w:pBdr>
        <w:between w:val="double" w:sz="6" w:space="0" w:color="auto"/>
      </w:pBdr>
      <w:spacing w:before="0" w:after="0"/>
      <w:ind w:left="400"/>
    </w:pPr>
    <w:rPr>
      <w:rFonts w:cstheme="minorHAnsi"/>
    </w:rPr>
  </w:style>
  <w:style w:type="paragraph" w:styleId="TOC5">
    <w:name w:val="toc 5"/>
    <w:basedOn w:val="Normal"/>
    <w:next w:val="Normal"/>
    <w:autoRedefine/>
    <w:uiPriority w:val="39"/>
    <w:unhideWhenUsed/>
    <w:rsid w:val="00195B7F"/>
    <w:pPr>
      <w:pBdr>
        <w:between w:val="double" w:sz="6" w:space="0" w:color="auto"/>
      </w:pBdr>
      <w:spacing w:before="0" w:after="0"/>
      <w:ind w:left="600"/>
    </w:pPr>
    <w:rPr>
      <w:rFonts w:cstheme="minorHAnsi"/>
    </w:rPr>
  </w:style>
  <w:style w:type="paragraph" w:styleId="TOC6">
    <w:name w:val="toc 6"/>
    <w:basedOn w:val="Normal"/>
    <w:next w:val="Normal"/>
    <w:autoRedefine/>
    <w:uiPriority w:val="39"/>
    <w:unhideWhenUsed/>
    <w:rsid w:val="00195B7F"/>
    <w:pPr>
      <w:pBdr>
        <w:between w:val="double" w:sz="6" w:space="0" w:color="auto"/>
      </w:pBdr>
      <w:spacing w:before="0" w:after="0"/>
      <w:ind w:left="800"/>
    </w:pPr>
    <w:rPr>
      <w:rFonts w:cstheme="minorHAnsi"/>
    </w:rPr>
  </w:style>
  <w:style w:type="paragraph" w:styleId="TOC7">
    <w:name w:val="toc 7"/>
    <w:basedOn w:val="Normal"/>
    <w:next w:val="Normal"/>
    <w:autoRedefine/>
    <w:uiPriority w:val="39"/>
    <w:unhideWhenUsed/>
    <w:rsid w:val="00195B7F"/>
    <w:pPr>
      <w:pBdr>
        <w:between w:val="double" w:sz="6" w:space="0" w:color="auto"/>
      </w:pBdr>
      <w:spacing w:before="0" w:after="0"/>
      <w:ind w:left="1000"/>
    </w:pPr>
    <w:rPr>
      <w:rFonts w:cstheme="minorHAnsi"/>
    </w:rPr>
  </w:style>
  <w:style w:type="paragraph" w:styleId="TOC8">
    <w:name w:val="toc 8"/>
    <w:basedOn w:val="Normal"/>
    <w:next w:val="Normal"/>
    <w:autoRedefine/>
    <w:uiPriority w:val="39"/>
    <w:unhideWhenUsed/>
    <w:rsid w:val="00195B7F"/>
    <w:pPr>
      <w:pBdr>
        <w:between w:val="double" w:sz="6" w:space="0" w:color="auto"/>
      </w:pBdr>
      <w:spacing w:before="0" w:after="0"/>
      <w:ind w:left="1200"/>
    </w:pPr>
    <w:rPr>
      <w:rFonts w:cstheme="minorHAnsi"/>
    </w:rPr>
  </w:style>
  <w:style w:type="paragraph" w:styleId="TOC9">
    <w:name w:val="toc 9"/>
    <w:basedOn w:val="Normal"/>
    <w:next w:val="Normal"/>
    <w:autoRedefine/>
    <w:uiPriority w:val="39"/>
    <w:unhideWhenUsed/>
    <w:rsid w:val="00195B7F"/>
    <w:pPr>
      <w:pBdr>
        <w:between w:val="double" w:sz="6" w:space="0" w:color="auto"/>
      </w:pBdr>
      <w:spacing w:before="0" w:after="0"/>
      <w:ind w:left="1400"/>
    </w:pPr>
    <w:rPr>
      <w:rFonts w:cstheme="minorHAnsi"/>
    </w:rPr>
  </w:style>
  <w:style w:type="paragraph" w:styleId="TOCHeading">
    <w:name w:val="TOC Heading"/>
    <w:basedOn w:val="Heading1"/>
    <w:next w:val="Normal"/>
    <w:uiPriority w:val="39"/>
    <w:unhideWhenUsed/>
    <w:qFormat/>
    <w:rsid w:val="00195B7F"/>
    <w:pPr>
      <w:keepNext/>
      <w:keepLines/>
      <w:pBdr>
        <w:top w:val="none" w:sz="0" w:space="0" w:color="auto"/>
        <w:bottom w:val="none" w:sz="0" w:space="0" w:color="auto"/>
      </w:pBdr>
      <w:shd w:val="clear" w:color="auto" w:fill="auto"/>
      <w:spacing w:before="480" w:after="0"/>
      <w:ind w:left="0"/>
      <w:jc w:val="left"/>
      <w:outlineLvl w:val="9"/>
    </w:pPr>
    <w:rPr>
      <w:rFonts w:eastAsiaTheme="majorEastAsia" w:cstheme="majorBidi"/>
      <w:color w:val="365F91" w:themeColor="accent1" w:themeShade="BF"/>
      <w:sz w:val="28"/>
      <w:szCs w:val="28"/>
    </w:rPr>
  </w:style>
  <w:style w:type="character" w:styleId="Strong">
    <w:name w:val="Strong"/>
    <w:basedOn w:val="DefaultParagraphFont"/>
    <w:uiPriority w:val="22"/>
    <w:qFormat/>
    <w:rsid w:val="00EB76C9"/>
    <w:rPr>
      <w:b/>
      <w:bCs/>
    </w:rPr>
  </w:style>
  <w:style w:type="character" w:customStyle="1" w:styleId="apple-converted-space">
    <w:name w:val="apple-converted-space"/>
    <w:basedOn w:val="DefaultParagraphFont"/>
    <w:rsid w:val="00EB76C9"/>
  </w:style>
  <w:style w:type="table" w:customStyle="1" w:styleId="TableGridLight1">
    <w:name w:val="Table Grid Light1"/>
    <w:basedOn w:val="TableNormal"/>
    <w:uiPriority w:val="40"/>
    <w:rsid w:val="00A8388B"/>
    <w:rPr>
      <w:rFonts w:asciiTheme="minorHAnsi" w:eastAsiaTheme="minorEastAsia" w:hAnsiTheme="minorHAnsi" w:cstheme="minorBidi"/>
      <w:sz w:val="24"/>
      <w:szCs w:val="24"/>
      <w:lang w:eastAsia="zh-CN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D7BF3"/>
    <w:pPr>
      <w:spacing w:before="0" w:after="0" w:line="240" w:lineRule="auto"/>
    </w:pPr>
    <w:rPr>
      <w:rFonts w:ascii="Courier" w:hAnsi="Courie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D7BF3"/>
    <w:rPr>
      <w:rFonts w:ascii="Courier" w:hAnsi="Courie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98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2238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6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0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3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1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1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1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6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3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2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0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5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2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9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0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6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2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1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6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8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0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5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8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dace\AppData\Roaming\Microsoft\Templates\Conference%20agend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0A0A67-322B-47E5-956F-0B24ADA8317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0503E68-8B5E-4F15-86B0-412576F6E1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Conference agenda</Template>
  <TotalTime>23</TotalTime>
  <Pages>3</Pages>
  <Words>1752</Words>
  <Characters>9990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CAFIC 12</vt:lpstr>
    </vt:vector>
  </TitlesOfParts>
  <Company/>
  <LinksUpToDate>false</LinksUpToDate>
  <CharactersWithSpaces>11719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CAFIC 12</dc:title>
  <dc:subject>12th Annual International Conference of the Chinese Association for Intercultural Communication</dc:subject>
  <dc:creator>Candace Veecock</dc:creator>
  <cp:keywords/>
  <cp:lastModifiedBy>Stephanie Zhao</cp:lastModifiedBy>
  <cp:revision>13</cp:revision>
  <cp:lastPrinted>2017-05-26T06:25:00Z</cp:lastPrinted>
  <dcterms:created xsi:type="dcterms:W3CDTF">2017-06-06T12:26:00Z</dcterms:created>
  <dcterms:modified xsi:type="dcterms:W3CDTF">2017-06-07T07:52:00Z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TC010684351033</vt:lpwstr>
  </property>
</Properties>
</file>